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0361" w14:textId="7DCDC6AD" w:rsidR="0053742A" w:rsidRPr="0053742A" w:rsidRDefault="007F67DC" w:rsidP="009A00D4">
      <w:pPr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bs-Latn-BA"/>
          <w14:ligatures w14:val="none"/>
        </w:rPr>
      </w:pPr>
      <w:r w:rsidRPr="007F67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            </w:t>
      </w:r>
      <w:r w:rsidR="006F4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bs-Latn-BA"/>
          <w14:ligatures w14:val="none"/>
        </w:rPr>
        <w:t>PRIJEDLOG</w:t>
      </w:r>
    </w:p>
    <w:p w14:paraId="4E871FB9" w14:textId="77777777" w:rsidR="0053742A" w:rsidRDefault="0053742A" w:rsidP="008D10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0072CBE6" w14:textId="6C2B8CA8" w:rsidR="008D10E6" w:rsidRPr="008D10E6" w:rsidRDefault="008D10E6" w:rsidP="008D10E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6E3D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Na osnovu </w:t>
      </w:r>
      <w:r w:rsidR="000709C2" w:rsidRPr="00D26E3D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člana 17. Zakona o Vijeću ministara Bosne i Hercegovine </w:t>
      </w:r>
      <w:r w:rsidR="000709C2"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("Službeni glasnik BiH", br. 30/03, 42/03, 81/06, 76/07, 81/07, 94/07 i 24/08)</w:t>
      </w:r>
      <w:r w:rsidR="000709C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,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člana 60. st. 2. i 3</w:t>
      </w:r>
      <w:r w:rsidR="000D732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,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 člana 62. stav 2. tačka a) alineja 2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) </w:t>
      </w:r>
      <w:r w:rsidR="000D7322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 člana 62a</w:t>
      </w:r>
      <w:r w:rsidR="000D732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.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Zakona o državnoj službi u institucijama Bosne i Hercegovine ("Službeni glasnik BiH", br. 19/02, 35/03, 4/04, 26/04, 37/04, 48/05, 2/06, 32/07, 43/09, 8/10, 40/12, 93/17 i 18/24),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u </w:t>
      </w:r>
      <w:proofErr w:type="spellStart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vezi</w:t>
      </w:r>
      <w:proofErr w:type="spellEnd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 w:rsidRPr="00137DC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2. Odluke o određivanju jedinica u institucijama Bosne i Hercegovine za implementaciju Zakona o državnoj službi u institucijama Bosne i Hercegovine ("Službeni glasnik BiH", broj 35/06),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Vijeće ministara Bosne i Hercegovine, na prijedlog Agencije za državnu službu Bosne i Hercegovine, na ___. sjednici održanoj __. ____ 202</w:t>
      </w:r>
      <w:r w:rsidR="006C4BE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5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 godine, donijelo je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F04E070" w14:textId="77777777" w:rsidR="008D10E6" w:rsidRPr="008D10E6" w:rsidRDefault="008D10E6" w:rsidP="008D10E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231723" w14:textId="77777777" w:rsidR="008D10E6" w:rsidRPr="008D10E6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bs-Latn-BA"/>
          <w14:ligatures w14:val="none"/>
        </w:rPr>
        <w:t>ODLUKU</w:t>
      </w:r>
      <w:r w:rsidRPr="008D10E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223B4E9E" w14:textId="2E7E13A9" w:rsidR="008D10E6" w:rsidRPr="00995BE7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95B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O </w:t>
      </w:r>
      <w:r w:rsidR="00901128" w:rsidRPr="00995B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SADRŽAJU I VOĐENJU</w:t>
      </w:r>
      <w:r w:rsidRPr="00995B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 REGISTRA</w:t>
      </w:r>
      <w:r w:rsidRPr="00995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43C004" w14:textId="77777777" w:rsidR="008D10E6" w:rsidRPr="008D10E6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ZAPOSLENIH U INSTITUCIJAMA BOSNE I HERCEGOVINE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A2A3145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B0F968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5D06B6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DIO PRVI – UVODNE NAPOMENE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2D75EBD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B5A64B4" w14:textId="77777777" w:rsidR="008D10E6" w:rsidRPr="00413E0B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41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Član 1.</w:t>
      </w:r>
      <w:r w:rsidRPr="0041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55D64ABF" w14:textId="77777777" w:rsidR="008D10E6" w:rsidRPr="008D10E6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(Predmet)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8FE56E2" w14:textId="77777777" w:rsidR="008D10E6" w:rsidRPr="008D10E6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57D93E" w14:textId="5D317F7B" w:rsidR="008D10E6" w:rsidRPr="008D2EAE" w:rsidRDefault="008D10E6" w:rsidP="00413E0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Ovom odlukom </w:t>
      </w:r>
      <w:r w:rsidR="001C056E" w:rsidRP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uređuje se sadržaj i način vođenja </w:t>
      </w:r>
      <w:r w:rsidRP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Registra zaposlenih u institucijama Bosne i Hercegovine (u daljem tekstu: Registar), </w:t>
      </w:r>
      <w:r w:rsidR="001C056E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kao i </w:t>
      </w:r>
      <w:r w:rsidR="0067384C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obrada</w:t>
      </w:r>
      <w:r w:rsidR="00995BE7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5B3F8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i zaštita </w:t>
      </w:r>
      <w:r w:rsidR="0067384C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podataka koji se u Registru vode</w:t>
      </w:r>
      <w:r w:rsidR="001C056E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. 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03C591A" w14:textId="77777777" w:rsidR="00B863B0" w:rsidRDefault="00B863B0" w:rsidP="00B863B0">
      <w:pPr>
        <w:spacing w:after="0" w:line="240" w:lineRule="auto"/>
        <w:jc w:val="both"/>
        <w:textAlignment w:val="baseline"/>
      </w:pPr>
    </w:p>
    <w:p w14:paraId="541E49B1" w14:textId="77777777" w:rsidR="00413E0B" w:rsidRPr="0000645F" w:rsidRDefault="00B863B0" w:rsidP="00413E0B">
      <w:pPr>
        <w:spacing w:after="0" w:line="240" w:lineRule="auto"/>
        <w:ind w:left="3600" w:firstLine="72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645F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43FAA734" w14:textId="63A99662" w:rsidR="008F49FA" w:rsidRPr="0000645F" w:rsidRDefault="008F49FA" w:rsidP="008F49F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0645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0645F">
        <w:rPr>
          <w:rFonts w:ascii="Times New Roman" w:hAnsi="Times New Roman" w:cs="Times New Roman"/>
          <w:b/>
          <w:bCs/>
          <w:sz w:val="24"/>
          <w:szCs w:val="24"/>
        </w:rPr>
        <w:t>Institucije</w:t>
      </w:r>
      <w:proofErr w:type="spellEnd"/>
      <w:r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>Bosne</w:t>
      </w:r>
      <w:proofErr w:type="spellEnd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>Hercegovine</w:t>
      </w:r>
      <w:proofErr w:type="spellEnd"/>
      <w:r w:rsidR="00E40BCE"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b/>
          <w:bCs/>
          <w:sz w:val="24"/>
          <w:szCs w:val="24"/>
        </w:rPr>
        <w:t>zaposleni</w:t>
      </w:r>
      <w:proofErr w:type="spellEnd"/>
      <w:r w:rsidRPr="000064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D1FE7C" w14:textId="77777777" w:rsidR="008F49FA" w:rsidRPr="0000645F" w:rsidRDefault="008F49FA" w:rsidP="008F49F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E0BF" w14:textId="77777777" w:rsidR="00E40BCE" w:rsidRPr="0000645F" w:rsidRDefault="008F49FA" w:rsidP="00E40BCE">
      <w:pPr>
        <w:pStyle w:val="ListParagraph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7188711"/>
      <w:proofErr w:type="spellStart"/>
      <w:r w:rsidR="00E40BCE" w:rsidRPr="0000645F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E40BCE"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0BCE"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E40BCE" w:rsidRPr="0000645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064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samostalne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8E485" w14:textId="18005A3E" w:rsidR="008F49FA" w:rsidRPr="0000645F" w:rsidRDefault="008F49FA" w:rsidP="00E40B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0645F">
        <w:rPr>
          <w:rFonts w:ascii="Times New Roman" w:hAnsi="Times New Roman" w:cs="Times New Roman"/>
          <w:sz w:val="24"/>
          <w:szCs w:val="24"/>
        </w:rPr>
        <w:t>upravne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0BCE"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upravne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ministarstava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osnovan</w:t>
      </w:r>
      <w:r w:rsidR="00E40BCE" w:rsidRPr="0000645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00645F">
        <w:rPr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povjereno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>.</w:t>
      </w:r>
    </w:p>
    <w:p w14:paraId="32826949" w14:textId="77777777" w:rsidR="00E40BCE" w:rsidRPr="0000645F" w:rsidRDefault="008F49FA" w:rsidP="008F49FA">
      <w:pPr>
        <w:pStyle w:val="ListParagraph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Zaposleni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institcijama</w:t>
      </w:r>
      <w:proofErr w:type="spellEnd"/>
      <w:r w:rsidR="00E40BCE" w:rsidRPr="0000645F">
        <w:rPr>
          <w:sz w:val="24"/>
          <w:szCs w:val="24"/>
        </w:rPr>
        <w:t xml:space="preserve"> </w:t>
      </w:r>
      <w:proofErr w:type="spellStart"/>
      <w:r w:rsidR="00E40BCE" w:rsidRPr="0000645F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E40BCE" w:rsidRPr="0000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9A0DE" w14:textId="4E655CC3" w:rsidR="008F49FA" w:rsidRPr="0000645F" w:rsidRDefault="00E40BCE" w:rsidP="00E40B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vojnih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Obavještajno-sigurnosnoj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Zavodu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sankcija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pritvora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45F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00645F">
        <w:rPr>
          <w:rFonts w:ascii="Times New Roman" w:hAnsi="Times New Roman" w:cs="Times New Roman"/>
          <w:sz w:val="24"/>
          <w:szCs w:val="24"/>
        </w:rPr>
        <w:t>.</w:t>
      </w:r>
    </w:p>
    <w:p w14:paraId="0C90BB99" w14:textId="77777777" w:rsidR="008F49FA" w:rsidRDefault="008F49FA" w:rsidP="00E40BC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ABE77" w14:textId="4AF79DA2" w:rsidR="008F49FA" w:rsidRPr="00413E0B" w:rsidRDefault="00E40BCE" w:rsidP="00413E0B">
      <w:pPr>
        <w:spacing w:after="0" w:line="240" w:lineRule="auto"/>
        <w:ind w:left="3600" w:firstLine="72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4E3401FF" w14:textId="76D3E41F" w:rsidR="00B863B0" w:rsidRPr="00413E0B" w:rsidRDefault="00B863B0" w:rsidP="00413E0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3E0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13E0B">
        <w:rPr>
          <w:rFonts w:ascii="Times New Roman" w:hAnsi="Times New Roman" w:cs="Times New Roman"/>
          <w:b/>
          <w:bCs/>
          <w:sz w:val="24"/>
          <w:szCs w:val="24"/>
        </w:rPr>
        <w:t>Značenje</w:t>
      </w:r>
      <w:proofErr w:type="spellEnd"/>
      <w:r w:rsidRPr="00413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3E0B">
        <w:rPr>
          <w:rFonts w:ascii="Times New Roman" w:hAnsi="Times New Roman" w:cs="Times New Roman"/>
          <w:b/>
          <w:bCs/>
          <w:sz w:val="24"/>
          <w:szCs w:val="24"/>
        </w:rPr>
        <w:t>pojedinih</w:t>
      </w:r>
      <w:proofErr w:type="spellEnd"/>
      <w:r w:rsidRPr="00413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3E0B">
        <w:rPr>
          <w:rFonts w:ascii="Times New Roman" w:hAnsi="Times New Roman" w:cs="Times New Roman"/>
          <w:b/>
          <w:bCs/>
          <w:sz w:val="24"/>
          <w:szCs w:val="24"/>
        </w:rPr>
        <w:t>izraza</w:t>
      </w:r>
      <w:proofErr w:type="spellEnd"/>
      <w:r w:rsidRPr="00413E0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12B132" w14:textId="77777777" w:rsidR="00413E0B" w:rsidRPr="00413E0B" w:rsidRDefault="00413E0B" w:rsidP="00B863B0">
      <w:pPr>
        <w:spacing w:after="0" w:line="240" w:lineRule="auto"/>
        <w:ind w:left="288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B073F8" w14:textId="77777777" w:rsidR="00B863B0" w:rsidRPr="00CD4A11" w:rsidRDefault="00B863B0" w:rsidP="00413E0B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Pojedini izrazi u ovoj odluci imaju sljedeće značenje: </w:t>
      </w:r>
    </w:p>
    <w:p w14:paraId="64D6AEA1" w14:textId="6D0CEB9C" w:rsidR="00B863B0" w:rsidRPr="00CD4A11" w:rsidRDefault="00B863B0" w:rsidP="00B863B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Registar je skup podataka o zaposlenim </w:t>
      </w:r>
      <w:r w:rsidRP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 institucijama Bosne i Hercegovine (u daljem tekstu: institucije), kojim se uspostavlja kvalitetan i učinkovit sistem upravljanja ljudskim potencijalima, a predstavlja kadrovsku evidenciju zaposlenih koj</w:t>
      </w:r>
      <w:r w:rsidR="00381A1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</w:t>
      </w:r>
      <w:r w:rsidR="0036219A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vodi</w:t>
      </w:r>
      <w:r w:rsidR="0036219A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P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Agencija </w:t>
      </w:r>
      <w:r w:rsidR="0036219A" w:rsidRPr="0036219A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za državnu službu Bosne i Hercegovine </w:t>
      </w:r>
      <w:r w:rsidR="00F411F1" w:rsidRPr="0036219A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(u daljem tekstu: Agencija</w:t>
      </w:r>
      <w:r w:rsid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)</w:t>
      </w:r>
      <w:r w:rsidR="00F411F1" w:rsidRP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u </w:t>
      </w:r>
      <w:r w:rsidR="00F411F1" w:rsidRP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saradnji s</w:t>
      </w:r>
      <w:r w:rsid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a</w:t>
      </w:r>
      <w:r w:rsidR="00F411F1" w:rsidRP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F411F1" w:rsidRPr="00F411F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lastRenderedPageBreak/>
        <w:t>institucijama, a koji čini jedan od modula informacionog sistema upravljanja ljudskim potencijalima.</w:t>
      </w:r>
    </w:p>
    <w:p w14:paraId="4B2636CD" w14:textId="7556F7F9" w:rsidR="00413E0B" w:rsidRPr="008D2EAE" w:rsidRDefault="00B863B0" w:rsidP="00B863B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Vođenje Registra podrazumijeva unos podataka u Registar</w:t>
      </w:r>
      <w:r w:rsidR="00413E0B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,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te dalj</w:t>
      </w:r>
      <w:r w:rsidR="00413E0B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obrad</w:t>
      </w:r>
      <w:r w:rsidR="00413E0B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i kontrol</w:t>
      </w:r>
      <w:r w:rsidR="00413E0B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podataka od strane </w:t>
      </w:r>
      <w:bookmarkStart w:id="1" w:name="_Hlk166234860"/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državnih službenika i zaposlenika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bookmarkEnd w:id="1"/>
      <w:r w:rsidR="00A642DA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institucije i 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Agencij</w:t>
      </w:r>
      <w:r w:rsidR="00413E0B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e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CD177A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koj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="00CD177A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imaju 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ovlaštenje za </w:t>
      </w:r>
      <w:r w:rsidR="00CD177A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pristup Registru.</w:t>
      </w:r>
    </w:p>
    <w:p w14:paraId="3A02B38F" w14:textId="346FF49F" w:rsidR="00413E0B" w:rsidRPr="00BC6CD5" w:rsidRDefault="00B863B0" w:rsidP="00B863B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bs-Latn-BA"/>
          <w14:ligatures w14:val="none"/>
        </w:rPr>
      </w:pP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Korisnici podataka iz Registra su 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državni službenici i zaposlenici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8C128F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Agencije i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institucija 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koj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imaju ovlašteni pristup Registru i koj</w:t>
      </w:r>
      <w:r w:rsidR="00E82947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koriste podatke iz Registra za potrebe izvještavanja i dalju </w:t>
      </w:r>
      <w:r w:rsidR="00BB6E4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ovlaštenu </w:t>
      </w:r>
      <w:r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obradu.</w:t>
      </w:r>
      <w:r w:rsidR="00BC6CD5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</w:p>
    <w:p w14:paraId="4E87EF74" w14:textId="4411CE32" w:rsidR="00B863B0" w:rsidRPr="00CD4A11" w:rsidRDefault="00B863B0" w:rsidP="00B863B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Elektronski karton zaposlen</w:t>
      </w:r>
      <w:r w:rsidR="00413E0B"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og</w:t>
      </w: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(u daljem tekstu: </w:t>
      </w:r>
      <w:bookmarkStart w:id="2" w:name="_Hlk166571586"/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e</w:t>
      </w:r>
      <w:r w:rsidR="00413E0B"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-</w:t>
      </w: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karton</w:t>
      </w:r>
      <w:bookmarkEnd w:id="2"/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) predstavlja lični dos</w:t>
      </w:r>
      <w:r w:rsidR="00413E0B"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je zaposlenog u </w:t>
      </w:r>
      <w:r w:rsidR="00413E0B"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instituciji</w:t>
      </w:r>
      <w:r w:rsidRPr="00CD4A1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</w:t>
      </w:r>
    </w:p>
    <w:p w14:paraId="52833398" w14:textId="7ECB4B8F" w:rsidR="008D10E6" w:rsidRPr="008D10E6" w:rsidRDefault="008D10E6" w:rsidP="008D10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E5F22E4" w14:textId="02E84B5C" w:rsidR="008D10E6" w:rsidRPr="00413E0B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41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Član </w:t>
      </w:r>
      <w:r w:rsidR="00FF5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4</w:t>
      </w:r>
      <w:r w:rsidRPr="0041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  <w:r w:rsidRPr="00413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72CA420B" w14:textId="77777777" w:rsidR="008D10E6" w:rsidRPr="008D10E6" w:rsidRDefault="008D10E6" w:rsidP="008D10E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                                                  (</w:t>
      </w:r>
      <w:proofErr w:type="spellStart"/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Upotreba</w:t>
      </w:r>
      <w:proofErr w:type="spellEnd"/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izraza</w:t>
      </w:r>
      <w:proofErr w:type="spellEnd"/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 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4548932" w14:textId="77777777" w:rsidR="008D10E6" w:rsidRPr="008D10E6" w:rsidRDefault="008D10E6" w:rsidP="008D10E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A201DE7" w14:textId="1F553342" w:rsidR="008D10E6" w:rsidRPr="008D10E6" w:rsidRDefault="008D10E6" w:rsidP="008D10E6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Izrazi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preglednosti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jednom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rodu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ovoj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odluci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bez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diskriminacije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muškarce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žene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026B906" w14:textId="77777777" w:rsidR="00E82947" w:rsidRDefault="00E82947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5DECE9B" w14:textId="77777777" w:rsidR="00E82947" w:rsidRDefault="00E82947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8617BF2" w14:textId="2894F745" w:rsidR="008D10E6" w:rsidRPr="008D10E6" w:rsidRDefault="008D10E6" w:rsidP="008D10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DIO DRUGI – SADRŽAJ I VOĐENJE REGISTRA 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3078F12" w14:textId="66025AF4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p w14:paraId="7408629A" w14:textId="7FB842CF" w:rsidR="008D10E6" w:rsidRPr="002F093A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2F0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Član </w:t>
      </w:r>
      <w:r w:rsidR="00CD7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5</w:t>
      </w:r>
      <w:r w:rsidR="00BE16B7" w:rsidRPr="002F0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  <w:r w:rsidRPr="002F0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00BBAF93" w14:textId="2C094268" w:rsidR="008D10E6" w:rsidRPr="008D10E6" w:rsidRDefault="008D10E6" w:rsidP="008D10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(Sadržaj Registr</w:t>
      </w:r>
      <w:r w:rsidR="00CD7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a</w:t>
      </w: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)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B4B572B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45BF260" w14:textId="77777777" w:rsidR="008D10E6" w:rsidRPr="008D10E6" w:rsidRDefault="008D10E6" w:rsidP="008D10E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(1) Registar sadrži sljedeće vrste podataka: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66E2570" w14:textId="1C725276" w:rsidR="008D10E6" w:rsidRDefault="008D10E6" w:rsidP="000709C2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9C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podatke o institucij</w:t>
      </w:r>
      <w:r w:rsidR="00413E0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8CCCFBB" w14:textId="1B4AB241" w:rsidR="000709C2" w:rsidRPr="000709C2" w:rsidRDefault="000709C2" w:rsidP="00E82947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unutrašnjoj</w:t>
      </w:r>
      <w:proofErr w:type="spellEnd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organizaciji</w:t>
      </w:r>
      <w:proofErr w:type="spellEnd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13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413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13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sistematizaciji</w:t>
      </w:r>
      <w:proofErr w:type="spellEnd"/>
      <w:r w:rsidR="00413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0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institucij</w:t>
      </w:r>
      <w:r w:rsidR="00413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odnosno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Pravilnik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unutrašnjoj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organizaciji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institucije</w:t>
      </w:r>
      <w:proofErr w:type="spellEnd"/>
      <w:r w:rsidR="009B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1F3BA6F1" w14:textId="004DDDE6" w:rsidR="000709C2" w:rsidRPr="008D10E6" w:rsidRDefault="000709C2" w:rsidP="00E82947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podatke o državnim službenicima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DFFEB06" w14:textId="2B44AE97" w:rsidR="000709C2" w:rsidRPr="008D10E6" w:rsidRDefault="000709C2" w:rsidP="00E82947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podatke o zaposlenicima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E5BBF04" w14:textId="38687E64" w:rsidR="008D10E6" w:rsidRPr="001C056E" w:rsidRDefault="00597CCC" w:rsidP="00597CCC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podatke o drugim kategorijama zaposlenih (osim policijskih službenika, profesionalnih vojnih lica i zaposlenih u Obavještajno-sigurnosnoj agenciji Bosne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H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ercegovine i zaposlenih u Zavodu za izvršenje krivičnih sankcija, pritvora i drugih mjera Bosne i Hercegovine), za koje se primjenom odgovarajućeg interfejsa može pristupiti isključivo samo statističkim podacima</w:t>
      </w:r>
      <w:r w:rsidR="001C056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;</w:t>
      </w:r>
    </w:p>
    <w:p w14:paraId="7BD8F41B" w14:textId="088BA2EB" w:rsidR="005B2708" w:rsidRDefault="001C056E" w:rsidP="005B270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obrazovanju</w:t>
      </w:r>
      <w:proofErr w:type="spellEnd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stručnom</w:t>
      </w:r>
      <w:proofErr w:type="spellEnd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usavršavanju</w:t>
      </w:r>
      <w:proofErr w:type="spellEnd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vještinama</w:t>
      </w:r>
      <w:proofErr w:type="spellEnd"/>
      <w:r w:rsid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70B7E1D6" w14:textId="1F1262FF" w:rsidR="005B2708" w:rsidRDefault="005B2708" w:rsidP="005B270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66165880"/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zasnivanju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radnopravnom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statusu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zaposlenih</w:t>
      </w:r>
      <w:bookmarkEnd w:id="3"/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3173EFC0" w14:textId="024DD4BF" w:rsidR="003F3D02" w:rsidRDefault="003F3D02" w:rsidP="005B270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stažu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iskustvu</w:t>
      </w:r>
      <w:proofErr w:type="spellEnd"/>
      <w:r w:rsidR="00BB6E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1DDB8828" w14:textId="7EE760C0" w:rsidR="003F3D02" w:rsidRDefault="003F3D02" w:rsidP="005B270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platama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naknadama</w:t>
      </w:r>
      <w:proofErr w:type="spellEnd"/>
      <w:r w:rsidR="00BB6E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51FDD32" w14:textId="40CA9A0A" w:rsidR="003F3D02" w:rsidRDefault="003F3D02" w:rsidP="005B270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ocjenama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rada</w:t>
      </w:r>
      <w:r w:rsidR="00BB6E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39F471A2" w14:textId="1A7A49E7" w:rsidR="00BE5AAE" w:rsidRPr="003F3D02" w:rsidRDefault="00BE5AAE" w:rsidP="00597CCC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disciplinsk</w:t>
      </w:r>
      <w:r w:rsidR="00C76558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76558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mjerama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krivičn</w:t>
      </w:r>
      <w:r w:rsidR="00C76558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76558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presudama</w:t>
      </w:r>
      <w:proofErr w:type="spellEnd"/>
      <w:r w:rsidR="000D7322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0D7322"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zaposlenih</w:t>
      </w:r>
      <w:proofErr w:type="spellEnd"/>
      <w:r w:rsidRPr="003F3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DA8110E" w14:textId="154A95B5" w:rsidR="00B922BD" w:rsidRPr="00985950" w:rsidRDefault="00B91080" w:rsidP="00985950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tke</w:t>
      </w:r>
      <w:proofErr w:type="spellEnd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vezi</w:t>
      </w:r>
      <w:proofErr w:type="spellEnd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prestankom</w:t>
      </w:r>
      <w:proofErr w:type="spellEnd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proofErr w:type="spellEnd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10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odnosa</w:t>
      </w:r>
      <w:proofErr w:type="spellEnd"/>
      <w:r w:rsidR="000D73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D73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77AA22" w14:textId="567D5570" w:rsidR="007F0C40" w:rsidRDefault="007F0C40" w:rsidP="00BA12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9859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Registar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sadrži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izvještaje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 </w:t>
      </w:r>
      <w:proofErr w:type="spellStart"/>
      <w:r w:rsidR="00BB6E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svim</w:t>
      </w:r>
      <w:proofErr w:type="spellEnd"/>
      <w:r w:rsidR="00BB6E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vrstama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podatka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stava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(1)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ovog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može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sadrži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druge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određene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zakonom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ili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drugim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propisima</w:t>
      </w:r>
      <w:proofErr w:type="spellEnd"/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ECB1AB" w14:textId="03681ECE" w:rsidR="00A642DA" w:rsidRDefault="007F0C40" w:rsidP="00EE2E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0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7FF6DDC" w14:textId="77777777" w:rsidR="00985950" w:rsidRDefault="00985950" w:rsidP="00EE2E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E63782" w14:textId="77777777" w:rsidR="00985950" w:rsidRDefault="00985950" w:rsidP="00EE2E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B8082D" w14:textId="77777777" w:rsidR="00985950" w:rsidRDefault="00985950" w:rsidP="00EE2E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E9C87C" w14:textId="77777777" w:rsidR="00985950" w:rsidRPr="00EE2E9B" w:rsidRDefault="00985950" w:rsidP="00EE2E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DCEB7" w14:textId="6F45CCDA" w:rsidR="00A642DA" w:rsidRPr="0014580F" w:rsidRDefault="00A642DA" w:rsidP="00A642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1458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Član </w:t>
      </w:r>
      <w:r w:rsidR="008A0250" w:rsidRPr="001458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6</w:t>
      </w:r>
      <w:r w:rsidRPr="001458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  <w:r w:rsidRPr="001458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2E700551" w14:textId="77777777" w:rsidR="00A642DA" w:rsidRPr="0014580F" w:rsidRDefault="00A642DA" w:rsidP="00A642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58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(Ovlaštenje za vođenje i razvoj registra)</w:t>
      </w:r>
      <w:r w:rsidRPr="00145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A88CF2B" w14:textId="77777777" w:rsidR="00A642DA" w:rsidRPr="0014580F" w:rsidRDefault="00A642DA" w:rsidP="00A642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458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E127D9C" w14:textId="611C6917" w:rsidR="009A0B06" w:rsidRPr="008A3708" w:rsidRDefault="009A0B06" w:rsidP="009A0B0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14580F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(1) Agencija upravlja razvojem i održavanjem Registra koji se vodi u elektronskom obliku i </w:t>
      </w:r>
      <w:r w:rsidRP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osigurava njegovu dostupnost institucijama</w:t>
      </w:r>
      <w:r w:rsidR="008A0250" w:rsidRP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</w:t>
      </w:r>
    </w:p>
    <w:p w14:paraId="45439634" w14:textId="000E8D5B" w:rsidR="009A0B06" w:rsidRPr="008A3708" w:rsidRDefault="009A0B06" w:rsidP="009A0B0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(2) Agencija je u obavezi da otvori korisničke naloge i izradi upute kojim će se urediti praktičan pristup i korištenje Registra za institucije. </w:t>
      </w:r>
    </w:p>
    <w:p w14:paraId="0ACA31A4" w14:textId="77777777" w:rsidR="009A0B06" w:rsidRDefault="009A0B06" w:rsidP="009A0B0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5F3888" w14:textId="77777777" w:rsidR="00091D9F" w:rsidRPr="00A53F2C" w:rsidRDefault="00091D9F" w:rsidP="00A642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F0C28A4" w14:textId="55CBF12C" w:rsidR="00A642DA" w:rsidRPr="00A53F2C" w:rsidRDefault="00A642DA" w:rsidP="00A642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A53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Član </w:t>
      </w:r>
      <w:r w:rsidR="0014580F" w:rsidRPr="00A53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7</w:t>
      </w:r>
      <w:r w:rsidRPr="00A53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  <w:r w:rsidRPr="00A53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407FFCD6" w14:textId="77777777" w:rsidR="00A642DA" w:rsidRPr="00A53F2C" w:rsidRDefault="00A642DA" w:rsidP="00A642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53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(Funkcija upravljanja ljudskim potencijalima)</w:t>
      </w:r>
      <w:r w:rsidRPr="00A53F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136EE5" w14:textId="77777777" w:rsidR="00A642DA" w:rsidRPr="00814509" w:rsidRDefault="00A642DA" w:rsidP="00A642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53F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AE19C5" w14:textId="1B8C2191" w:rsidR="009A0B06" w:rsidRPr="00814509" w:rsidRDefault="009A0B06" w:rsidP="007C47B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(1) </w:t>
      </w:r>
      <w:r w:rsid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Za provedbu odredbi vezanih za Registar zadužene su</w:t>
      </w:r>
      <w:r w:rsidRP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Jedinice zadužene za implementaciju Zakona (član 60. Zakona</w:t>
      </w:r>
      <w:r w:rsidR="004F71AF" w:rsidRP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o državnoj službi u institucijama Bosne i Hercegovine</w:t>
      </w:r>
      <w:r w:rsidRP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)</w:t>
      </w:r>
      <w:r w:rsidR="00A53F2C" w:rsidRP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u svakoj instituciji</w:t>
      </w:r>
      <w:r w:rsid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</w:t>
      </w:r>
    </w:p>
    <w:p w14:paraId="414BE96B" w14:textId="05312FB9" w:rsidR="009A0B06" w:rsidRDefault="009A0B06" w:rsidP="007C47B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A53F2C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(2) </w:t>
      </w:r>
      <w:r w:rsidRPr="003C3717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Podaci o zaposlenim se vode u istovjetnom obliku kako se oni vode u administrativnom, odnosno personalnom dosijeu svakog zaposlenog. </w:t>
      </w:r>
    </w:p>
    <w:p w14:paraId="4C3812C9" w14:textId="29334527" w:rsidR="00683EDE" w:rsidRDefault="00683EDE" w:rsidP="007C47B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(3) Institucije su u obavezi imenovati, odnosno ovlastiti najmanje jednu osobu ovlaštenu za pristup Registru.</w:t>
      </w:r>
    </w:p>
    <w:p w14:paraId="12AC51B7" w14:textId="5DAD1F97" w:rsidR="00683EDE" w:rsidRDefault="00683EDE" w:rsidP="007C47BC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(4) </w:t>
      </w:r>
      <w:r w:rsidRPr="00683ED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Rukovodilac institucije odgovoran je za osiguranje potrebnih kadrovskih, tehničkih i organizacionih uslova za unos, promjene, korištenje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i </w:t>
      </w:r>
      <w:r w:rsidRPr="00683ED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obradu podataka iz Registra.</w:t>
      </w:r>
    </w:p>
    <w:p w14:paraId="649D651D" w14:textId="59D3383E" w:rsidR="009A0B06" w:rsidRPr="00814509" w:rsidRDefault="00595CC2" w:rsidP="007C47B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(</w:t>
      </w:r>
      <w:r w:rsidR="00683ED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) Podatke o instituciji i zaposlenim koji se upisuju u R</w:t>
      </w:r>
      <w:r w:rsidR="0046568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gistar, institucije su dužne da unesu u isti u roku </w:t>
      </w:r>
      <w:r w:rsidRP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od 6 mjeseci od dana dobijanja upute iz člana 6. stav (2) ove odluke. </w:t>
      </w:r>
    </w:p>
    <w:p w14:paraId="4635A1FD" w14:textId="418956D1" w:rsidR="00A642DA" w:rsidRDefault="00A642DA" w:rsidP="00811D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p w14:paraId="29E48358" w14:textId="77777777" w:rsidR="006C4BE3" w:rsidRPr="008D10E6" w:rsidRDefault="006C4BE3" w:rsidP="00811D2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7167AAC" w14:textId="139C2D20" w:rsidR="00A642DA" w:rsidRDefault="00A642DA" w:rsidP="00A642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III DIO TREĆI – </w:t>
      </w:r>
      <w:r w:rsidR="008B3CCA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OBRADA</w:t>
      </w:r>
      <w:r w:rsidR="00814509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D83F47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I ZAŠTITA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PODATAKA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3504275" w14:textId="77777777" w:rsidR="006C4BE3" w:rsidRPr="008D10E6" w:rsidRDefault="006C4BE3" w:rsidP="00A642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A503E4E" w14:textId="4C728859" w:rsidR="008B3CCA" w:rsidRPr="00B826FD" w:rsidRDefault="00A642DA" w:rsidP="00A642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14:paraId="4D14E5F8" w14:textId="4526DCA8" w:rsidR="008B3CCA" w:rsidRPr="00B826FD" w:rsidRDefault="008B3CCA" w:rsidP="008B3C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</w:t>
      </w:r>
      <w:proofErr w:type="spellEnd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B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5C74BF0" w14:textId="20C97C20" w:rsidR="008B3CCA" w:rsidRPr="00B826FD" w:rsidRDefault="008B3CCA" w:rsidP="008B3C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Obrada</w:t>
      </w:r>
      <w:proofErr w:type="spellEnd"/>
      <w:r w:rsidR="007F5742"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F5742"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814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zaštita</w:t>
      </w:r>
      <w:proofErr w:type="spellEnd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podataka</w:t>
      </w:r>
      <w:proofErr w:type="spellEnd"/>
      <w:r w:rsidRPr="00B82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39B8FECB" w14:textId="77777777" w:rsidR="008B3CCA" w:rsidRPr="00B826FD" w:rsidRDefault="008B3CCA" w:rsidP="008B3CC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84F51A" w14:textId="3BFA6DD2" w:rsidR="008B3CCA" w:rsidRDefault="00814509" w:rsidP="006C4BE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Agencija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institucije</w:t>
      </w:r>
      <w:proofErr w:type="spellEnd"/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vrš</w:t>
      </w:r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obradu</w:t>
      </w:r>
      <w:proofErr w:type="spellEnd"/>
      <w:r w:rsidR="007F5742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zaštitu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podataka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Registra</w:t>
      </w:r>
      <w:proofErr w:type="spellEnd"/>
      <w:r w:rsidR="008B3CCA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</w:t>
      </w:r>
      <w:r w:rsidR="00E21265" w:rsidRPr="00814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skladu</w:t>
      </w:r>
      <w:proofErr w:type="spellEnd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odredbama</w:t>
      </w:r>
      <w:proofErr w:type="spellEnd"/>
      <w:r w:rsidR="008B3CCA" w:rsidRPr="00B82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oblasti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zaštite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ličnih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informatičke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sigurnosti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8E82E2" w14:textId="6773E1F8" w:rsidR="00814509" w:rsidRPr="00B826FD" w:rsidRDefault="00814509" w:rsidP="006C4BE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 Uz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svaku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unos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promjenu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brisanje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pregled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644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evidentira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korisnik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izvršio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B0A67C" w14:textId="77777777" w:rsidR="008B3CCA" w:rsidRDefault="008B3CCA" w:rsidP="00A642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B393CAC" w14:textId="2795D8F4" w:rsidR="00A642DA" w:rsidRPr="00811D2C" w:rsidRDefault="00A642DA" w:rsidP="00A642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811D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Član </w:t>
      </w:r>
      <w:r w:rsidR="00FB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9</w:t>
      </w:r>
      <w:r w:rsidRPr="00811D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  <w:r w:rsidRPr="00811D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1BFB6E4B" w14:textId="5C863F15" w:rsidR="00C16C2C" w:rsidRPr="005B3F82" w:rsidRDefault="00A642DA" w:rsidP="005B3F8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B3F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</w:t>
      </w:r>
      <w:r w:rsidR="00814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Pravo zaposlenih</w:t>
      </w:r>
      <w:r w:rsidRPr="005B3F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)</w:t>
      </w:r>
      <w:r w:rsidRPr="005B3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8BBC239" w14:textId="17C2F32A" w:rsidR="00A642DA" w:rsidRPr="005B3F82" w:rsidRDefault="00A642DA" w:rsidP="00A642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0AF6925" w14:textId="790A8A96" w:rsidR="00E21265" w:rsidRPr="008D2EAE" w:rsidRDefault="00A642DA" w:rsidP="00E2126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E212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E7065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Svaki z</w:t>
      </w:r>
      <w:r w:rsidR="00E21265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aposleni ima pravo neposrednog uvida samo u podatke koji se na njega odnose a vode se u Registru, odnosno ima pravo uvida samo u vlastiti e</w:t>
      </w:r>
      <w:r w:rsidR="001E7065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-karton</w:t>
      </w:r>
      <w:r w:rsidR="00E21265" w:rsidRPr="008D2EA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upisan u Registar</w:t>
      </w:r>
      <w:r w:rsidR="008A37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</w:t>
      </w:r>
    </w:p>
    <w:p w14:paraId="0755FA37" w14:textId="77777777" w:rsidR="00A642DA" w:rsidRDefault="00A642DA" w:rsidP="00B24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B0E33" w14:textId="77777777" w:rsidR="00A642DA" w:rsidRDefault="00A642DA" w:rsidP="001E70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559914" w14:textId="77777777" w:rsidR="008D10E6" w:rsidRDefault="008D10E6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0696059" w14:textId="77777777" w:rsidR="008A3708" w:rsidRDefault="008A3708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CC2020" w14:textId="59123D3F" w:rsidR="008D10E6" w:rsidRPr="008D10E6" w:rsidRDefault="008D10E6" w:rsidP="008D10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EF94756" w14:textId="77777777" w:rsidR="008D10E6" w:rsidRPr="008D10E6" w:rsidRDefault="008D10E6" w:rsidP="008D10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DIO ČETVRTI – PRELAZNE I ZAVRŠNE ODREDE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DD4D35" w14:textId="4A5E7C9E" w:rsidR="008D10E6" w:rsidRPr="008D10E6" w:rsidRDefault="008D10E6" w:rsidP="008D10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FFB6F7B" w14:textId="77777777" w:rsidR="00E8513B" w:rsidRPr="00C341C0" w:rsidRDefault="00E8513B" w:rsidP="00E851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trike/>
          <w:kern w:val="0"/>
          <w:sz w:val="18"/>
          <w:szCs w:val="18"/>
          <w14:ligatures w14:val="none"/>
        </w:rPr>
      </w:pPr>
    </w:p>
    <w:p w14:paraId="19D004E2" w14:textId="6B9F5029" w:rsidR="00D4527F" w:rsidRPr="00D4527F" w:rsidRDefault="00D4527F" w:rsidP="00D452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D45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Član 1</w:t>
      </w:r>
      <w:r w:rsidR="009859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0</w:t>
      </w:r>
      <w:r w:rsidRPr="00D45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</w:t>
      </w:r>
    </w:p>
    <w:p w14:paraId="3BFFA23B" w14:textId="10B592B8" w:rsidR="008D10E6" w:rsidRPr="008D10E6" w:rsidRDefault="008D10E6" w:rsidP="006738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(Stupanje na snagu)</w:t>
      </w:r>
    </w:p>
    <w:p w14:paraId="58FF97DC" w14:textId="20CA5E1C" w:rsidR="008D10E6" w:rsidRPr="008D10E6" w:rsidRDefault="008D10E6" w:rsidP="005A30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071B860" w14:textId="0E8913AB" w:rsidR="008D10E6" w:rsidRPr="008D10E6" w:rsidRDefault="008D10E6" w:rsidP="005A30B3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Ova odluka stupa na snagu osmog dana od dana objavljivanja u „Službenom glasniku BiH“.</w:t>
      </w:r>
    </w:p>
    <w:p w14:paraId="05BB1278" w14:textId="73508282" w:rsidR="008D10E6" w:rsidRPr="008D10E6" w:rsidRDefault="008D10E6" w:rsidP="005A30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4C04607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530"/>
      </w:tblGrid>
      <w:tr w:rsidR="008D10E6" w:rsidRPr="008D10E6" w14:paraId="2C4F887D" w14:textId="77777777" w:rsidTr="008D10E6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B82D7" w14:textId="146D94E9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VM broj:                /2</w:t>
            </w:r>
            <w:r w:rsidR="005E73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5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5EE7352A" w14:textId="68DFD3C7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__. ____________ 202</w:t>
            </w:r>
            <w:r w:rsidR="005E73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5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. godine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66EF7BE6" w14:textId="77777777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Sarajevo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11920" w14:textId="77777777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Predsjedavajuća</w:t>
            </w:r>
            <w:r w:rsidRPr="008D10E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69DD89AF" w14:textId="77777777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Vijeća ministara BiH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2F7ED17" w14:textId="77777777" w:rsidR="008D10E6" w:rsidRPr="008D10E6" w:rsidRDefault="008D10E6" w:rsidP="008D10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10E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Borjana Krišto</w:t>
            </w:r>
            <w:r w:rsidRPr="008D10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233E414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BC17D61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8F3A8DC" w14:textId="77777777" w:rsidR="008D10E6" w:rsidRPr="008D10E6" w:rsidRDefault="008D10E6" w:rsidP="008D10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D6B2723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70307EA1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5ACE3C0D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74DB3448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5BD6359E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33028C4D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7332CA73" w14:textId="77777777" w:rsidR="00E017B7" w:rsidRDefault="00E017B7" w:rsidP="008D1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51690EF9" w14:textId="77777777" w:rsidR="00397C7D" w:rsidRDefault="00397C7D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9BD290" w14:textId="77777777" w:rsidR="00397C7D" w:rsidRDefault="00397C7D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807158" w14:textId="77777777" w:rsidR="00397C7D" w:rsidRDefault="00397C7D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8AC866" w14:textId="77777777" w:rsidR="00397C7D" w:rsidRDefault="00397C7D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165FA8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4B450C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D2FFB0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2A90E3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4FBDB2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A04A34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999B56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F55330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371BD8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EC74AB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08F61D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982014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966A9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EBD17F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5C2199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0D15C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998519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BA032F" w14:textId="77777777" w:rsidR="00F2429B" w:rsidRDefault="00F2429B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4EE1C8" w14:textId="77777777" w:rsidR="00F2429B" w:rsidRPr="008D10E6" w:rsidRDefault="00F2429B" w:rsidP="00F2429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lastRenderedPageBreak/>
        <w:t>O B R A Z L O Ž E N J E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38992A" w14:textId="77777777" w:rsidR="00F2429B" w:rsidRPr="008D10E6" w:rsidRDefault="00F2429B" w:rsidP="00F2429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7589C20" w14:textId="77777777" w:rsidR="00F2429B" w:rsidRPr="008D10E6" w:rsidRDefault="00F2429B" w:rsidP="00F242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A – PRAVNI OSNOV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D6A567C" w14:textId="4D733DD8" w:rsidR="00F2429B" w:rsidRPr="008D10E6" w:rsidRDefault="00F2429B" w:rsidP="00E52FD5">
      <w:pPr>
        <w:spacing w:beforeAutospacing="1" w:after="0" w:afterAutospacing="1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Pravni osnov za donošenje ove Odluke sadržan je u članu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17.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Vijeću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ministara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Bosne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Hercegovine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(“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Službeni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glasnik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BiH”, br. 30/03, 42/03, 81/06, 76/07, 81/07, 94/07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24/08),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kojem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Vijeće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ministara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BiH u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ostvarivanju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svojih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prava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dužnosti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donosi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druge</w:t>
      </w:r>
      <w:proofErr w:type="spell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akte</w:t>
      </w:r>
      <w:proofErr w:type="spellEnd"/>
      <w:proofErr w:type="gramStart"/>
      <w:r w:rsidR="00CD4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,</w:t>
      </w:r>
      <w:proofErr w:type="gram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zatim </w:t>
      </w:r>
      <w:proofErr w:type="gramStart"/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u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članu</w:t>
      </w:r>
      <w:proofErr w:type="gramEnd"/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  60. stav 2. </w:t>
      </w:r>
      <w:r w:rsidR="00CD41D1"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Zakonu o državnoj službi u institucijama Bosne i Hercegovine ("Službeni glasnik BiH", br. 19/02, 35/03, 4/04, 26/04, 37/04, 48/05, 2/06, 32/07, 43/09, 8/10, 40/12, 93/17 i 18/24)</w:t>
      </w:r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(u daljem tekstu: Zakon),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gdje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je određeno da se zadužuju uspostavljene Jedinice u institucijama zadužene za implementaciju odredbi Zakona da osiguravaju upravljanje osobljem institucija i  da vode dos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je za svakog državnog službenika i osiguravaju  da svaki državni službenik koji obavlja dužnosti u instituciji ima nesmetan pristup svom administrativnom dos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jeu, </w:t>
      </w:r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dok je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 stavu 3. istog člana određeno da Jedinica institucije usklađuje aktivnosti institucije i sarađuje sa Agencijom</w:t>
      </w:r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. Dalje, pravni osnov je sadržan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 članu 62. stav 2 tačka a) alineja 2) </w:t>
      </w:r>
      <w:r w:rsidR="00CD41D1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gdje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je decidno propisano da se Agencija zadužuje da pomaže institucijama u realizaciji njihove kadrovske politike, organizacionog razvoja kao i pri uspostavljanju informacionog sistema upravljanja ljudskim potencijalima, pri čemu i sama vodi modul zapošljavanja i modul registra s podacima iz člana 62a. Zakona</w:t>
      </w:r>
      <w:r w:rsidR="007F1808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. U članu 62a. Zakona je decidno propisan</w:t>
      </w:r>
      <w:r w:rsid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a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defincija, svrha i set podataka koji će se evidentirati u Registru</w:t>
      </w:r>
      <w:r w:rsid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, a u stavu 7. istog člana propisano je da će </w:t>
      </w:r>
      <w:r w:rsidR="00DE61F3" w:rsidRP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Vijeće ministara, na prijedlog Agencije, detaljnije regulira</w:t>
      </w:r>
      <w:r w:rsid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ti</w:t>
      </w:r>
      <w:r w:rsidR="00DE61F3" w:rsidRP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uspostavljanje i vođenje Registra zaposlenih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. Pravni osnov sadržan je </w:t>
      </w:r>
      <w:r w:rsid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članu 2. Odluke o određivanju jedinica u institucijama Bosne i Hercegovine za implementaciju Zakona o državnoj službi u institucijama Bosne i Hercegovine ("Službeni glasnik BiH", broj 35/06), gdje je propisano da je cilj preciznijeg određivanja jedinica efikasnija realizacija procesa zapošljavanja državnih službenka, uzajamno pružanje pomoći institucija Bosne i Hercegovine i Agencije za državnu službu u realizaciji kadrovske politike institucija Bosne i Hercegovine u okviru utvrđenim propisima, organizacionog razvoja institucija, uspostavljanju i vođenju registra osoblja, osiguranja koordinacije organizovanja i realizacije obuke državnih službenika i razvoja državne službe. 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384AB3D" w14:textId="77777777" w:rsidR="00F2429B" w:rsidRPr="008D10E6" w:rsidRDefault="00F2429B" w:rsidP="00F242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14:paraId="23AA14FC" w14:textId="77777777" w:rsidR="00F2429B" w:rsidRPr="008D10E6" w:rsidRDefault="00F2429B" w:rsidP="00F242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B – RAZLOZI ZA DONOŠENJE ODLUKE</w:t>
      </w:r>
      <w:r w:rsidRPr="008D10E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bs-Latn-BA"/>
          <w14:ligatures w14:val="none"/>
        </w:rPr>
        <w:t>  </w:t>
      </w: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14:paraId="6CF7B525" w14:textId="77777777" w:rsidR="00DE61F3" w:rsidRDefault="00DE61F3" w:rsidP="00F242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47D9E98" w14:textId="6817CFCD" w:rsidR="00DE61F3" w:rsidRDefault="00DE61F3" w:rsidP="00E52FD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Usvajanjem Zakona o izmjenama i dopunama Zakona o državnoj službi u institucijama Bosne i Hercegovine („Službeni glasnik BiH“ broj 18/24),</w:t>
      </w:r>
      <w:r w:rsidR="00767EFE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dodat je član 62a. koji se odnosi na Registar zaposlenih, gdje je </w:t>
      </w:r>
      <w:r w:rsid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u stavu </w:t>
      </w:r>
      <w:r w:rsidR="00B038FB" w:rsidRP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7. </w:t>
      </w:r>
      <w:r w:rsid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predviđeno da </w:t>
      </w:r>
      <w:r w:rsidR="00B038FB" w:rsidRP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Vijeće ministara, na prijedlog Agencije, detaljnije regulira uspostavljanje i vođenje Registra zaposlenih</w:t>
      </w:r>
      <w:r w:rsid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, a u stavu 8. istog člana je predviđeno da će </w:t>
      </w:r>
      <w:r w:rsidR="00B038FB" w:rsidRP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Registar zaposlenih bit</w:t>
      </w:r>
      <w:r w:rsid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i</w:t>
      </w:r>
      <w:r w:rsidR="00B038FB" w:rsidRP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uspostavljen najkasnije u roku od dvije godine od dana stupanja na snagu ovog zakona.</w:t>
      </w:r>
      <w:r w:rsidR="00B038FB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U skladu sa navedenim članom, Agencija je u ostavljenom roku pripremila predmetni Prijedlog odluke.</w:t>
      </w:r>
    </w:p>
    <w:p w14:paraId="26D1A043" w14:textId="77777777" w:rsidR="00DE61F3" w:rsidRDefault="00DE61F3" w:rsidP="00F242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D86BDEA" w14:textId="77777777" w:rsidR="00DE61F3" w:rsidRPr="008D10E6" w:rsidRDefault="00DE61F3" w:rsidP="00F242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A022FE7" w14:textId="77777777" w:rsidR="00DE61F3" w:rsidRPr="00B038FB" w:rsidRDefault="00F2429B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DE61F3" w:rsidRPr="00B038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 – OBRAZLOŽENJE PREDLOŽENIH RJEŠENJA</w:t>
      </w:r>
    </w:p>
    <w:p w14:paraId="10F46705" w14:textId="77777777" w:rsidR="00DE61F3" w:rsidRPr="00DE61F3" w:rsidRDefault="00DE61F3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78394B" w14:textId="77777777" w:rsidR="00B038FB" w:rsidRDefault="00DE61F3" w:rsidP="00E52FD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članu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 </w:t>
      </w:r>
      <w:proofErr w:type="spellStart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proofErr w:type="spellStart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propisano</w:t>
      </w:r>
      <w:proofErr w:type="spellEnd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šta</w:t>
      </w:r>
      <w:proofErr w:type="spellEnd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proofErr w:type="spellStart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predmet</w:t>
      </w:r>
      <w:proofErr w:type="spellEnd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iste</w:t>
      </w:r>
      <w:proofErr w:type="spellEnd"/>
      <w:r w:rsidR="00B038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52D52C" w14:textId="77777777" w:rsidR="00A91389" w:rsidRDefault="00B038FB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definicije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institucija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zaposlenih</w:t>
      </w:r>
      <w:proofErr w:type="spellEnd"/>
      <w:r w:rsidR="00DE61F3"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smislu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značenje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pojedinih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izraza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članu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 </w:t>
      </w:r>
      <w:proofErr w:type="spellStart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 w:rsidR="00A91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BB08DF" w14:textId="73D4A097" w:rsidR="00A91389" w:rsidRDefault="00A91389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Upotreba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izraza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smislu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predviđena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 </w:t>
      </w:r>
      <w:proofErr w:type="spellStart"/>
      <w:r w:rsidR="007C47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09DC3F" w14:textId="77777777" w:rsidR="00702398" w:rsidRDefault="00A91389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Sadržaj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vođenje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egistra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smislu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vrste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podataka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se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vode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ovlaštenja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vođenje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funkcije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upravljanja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ljudskim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potencijalima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predviđeni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5-7.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B13F0B" w14:textId="09941542" w:rsidR="00702398" w:rsidRDefault="00702398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8. </w:t>
      </w:r>
      <w:r w:rsidR="007C47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zaštita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parvo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zaposlenika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uvid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svoje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propisan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E5A5F5" w14:textId="05F7D00F" w:rsidR="00DE61F3" w:rsidRPr="00DE61F3" w:rsidRDefault="00702398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snagu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10.</w:t>
      </w:r>
    </w:p>
    <w:p w14:paraId="431C96D3" w14:textId="77777777" w:rsidR="00DE61F3" w:rsidRPr="00DE61F3" w:rsidRDefault="00DE61F3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AD2E8EE" w14:textId="77777777" w:rsidR="00DE61F3" w:rsidRDefault="00DE61F3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023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 – PRINCIPI NA KOJIMA JE ZASNOVAN PROPIS</w:t>
      </w:r>
    </w:p>
    <w:p w14:paraId="24869609" w14:textId="77777777" w:rsidR="00E52FD5" w:rsidRPr="00702398" w:rsidRDefault="00E52FD5" w:rsidP="00DE6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4246E7" w14:textId="5369A652" w:rsidR="00F2429B" w:rsidRDefault="00DE61F3" w:rsidP="00E52FD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Principi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kojima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zasnovan</w:t>
      </w:r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ova </w:t>
      </w:r>
      <w:proofErr w:type="spellStart"/>
      <w:r w:rsidR="007023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zakonitost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transparentnost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jednakopravnost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zaštita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javnog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</w:t>
      </w:r>
      <w:proofErr w:type="spellEnd"/>
      <w:r w:rsidRPr="00DE61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90C9EB" w14:textId="77777777" w:rsidR="00DE61F3" w:rsidRPr="008D10E6" w:rsidRDefault="00DE61F3" w:rsidP="00DE61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5C0DC9CF" w14:textId="77777777" w:rsid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 xml:space="preserve">E - USKLAĐENOST PROPISA KOJA SE ODNOSI NA OBRADU LIČNIH PODATAKA SA STANDARDIMA ZAŠTITE LIČNIH PODATAKA </w:t>
      </w:r>
    </w:p>
    <w:p w14:paraId="36E60F0C" w14:textId="77777777" w:rsidR="00E52FD5" w:rsidRPr="00DE61F3" w:rsidRDefault="00E52FD5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14:paraId="1803F413" w14:textId="687A63D3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ab/>
      </w:r>
      <w:r w:rsidRPr="00DE61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  <w:t>Predmetn</w:t>
      </w:r>
      <w:r w:rsidR="0070239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  <w:t>i</w:t>
      </w:r>
      <w:r w:rsidRPr="00DE61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akt se odnosi na oblast zaštite ličnih podataka</w:t>
      </w:r>
      <w:r w:rsidR="0070239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  <w:t>, zbog čega će Agencija tražiti mišljenje Agencije za zaštiti ličnih podataka Bosne i Hercegovine</w:t>
      </w:r>
      <w:r w:rsidRPr="00DE61F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/>
          <w14:ligatures w14:val="none"/>
        </w:rPr>
        <w:t>.</w:t>
      </w:r>
    </w:p>
    <w:p w14:paraId="6AB749A0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bs-Latn-BA"/>
          <w14:ligatures w14:val="none"/>
        </w:rPr>
      </w:pPr>
    </w:p>
    <w:p w14:paraId="14907F55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>F - USKLAĐENOST PROPISA SA EVROPSKIM ZAKONODAVSTVOM</w:t>
      </w:r>
    </w:p>
    <w:p w14:paraId="3E929D84" w14:textId="77777777" w:rsidR="007C47BC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ab/>
      </w:r>
    </w:p>
    <w:p w14:paraId="06718B31" w14:textId="027E33B7" w:rsidR="00DE61F3" w:rsidRPr="00DE61F3" w:rsidRDefault="00DE61F3" w:rsidP="007C47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Analizom sekundarnih izvora prava Evropske unije utvrđeno je da materija koja se utvrđuje Prijedlogom pravilnika nije regulisana pravno obavezujućim aktima Evropske unije, te u skladu sa navedenim nije moguće dati ocjenu usklađenosti.</w:t>
      </w:r>
    </w:p>
    <w:p w14:paraId="4CF589D4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bs-Latn-BA"/>
          <w14:ligatures w14:val="none"/>
        </w:rPr>
      </w:pPr>
    </w:p>
    <w:p w14:paraId="02B5583F" w14:textId="77777777" w:rsid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>G – PROVEDBENI MEHANIZAM I NAČIN OSIGURAVANJA POŠTIVANJA PROPISA</w:t>
      </w:r>
    </w:p>
    <w:p w14:paraId="4F5F7D04" w14:textId="77777777" w:rsidR="007C47BC" w:rsidRPr="00DE61F3" w:rsidRDefault="007C47BC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14:paraId="02070E48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ab/>
        <w:t>Za provođenje i osiguranje poštivanja odredbi ovog pravilnika zadužena je Agencija i njene organizacione jedinice.</w:t>
      </w:r>
    </w:p>
    <w:p w14:paraId="63BB85C5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C07CE73" w14:textId="77777777" w:rsid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  <w:t>H – FINANSIJSKA SREDSTAVA ZA PROVOĐENJE PROPISA</w:t>
      </w:r>
    </w:p>
    <w:p w14:paraId="03A22BA9" w14:textId="77777777" w:rsidR="007C47BC" w:rsidRPr="00DE61F3" w:rsidRDefault="007C47BC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</w:pPr>
    </w:p>
    <w:p w14:paraId="4287D596" w14:textId="79B07903" w:rsidR="00DE61F3" w:rsidRPr="00DE61F3" w:rsidRDefault="00DE61F3" w:rsidP="00DE6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Za sprovođenje ov</w:t>
      </w:r>
      <w:r w:rsidR="007C47BC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e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 xml:space="preserve"> </w:t>
      </w:r>
      <w:r w:rsidR="007C47BC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odluke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 xml:space="preserve"> biće potrebna finansijska sredstva </w:t>
      </w:r>
      <w:r w:rsidR="001E4718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osigurana budžetom za 2025. godinu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, a što je iskazano u obrascu OFP – DA.</w:t>
      </w:r>
    </w:p>
    <w:p w14:paraId="7019C417" w14:textId="77777777" w:rsidR="00DE61F3" w:rsidRP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0"/>
          <w:lang w:val="bs-Latn-BA"/>
          <w14:ligatures w14:val="none"/>
        </w:rPr>
      </w:pPr>
    </w:p>
    <w:p w14:paraId="27849613" w14:textId="77777777" w:rsidR="00DE61F3" w:rsidRDefault="00DE61F3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  <w:t>I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 xml:space="preserve"> – </w:t>
      </w:r>
      <w:r w:rsidRPr="00DE61F3">
        <w:rPr>
          <w:rFonts w:ascii="Times New Roman" w:eastAsia="Times New Roman" w:hAnsi="Times New Roman" w:cs="Times New Roman"/>
          <w:b/>
          <w:kern w:val="0"/>
          <w:sz w:val="24"/>
          <w:szCs w:val="20"/>
          <w:lang w:val="bs-Latn-BA"/>
          <w14:ligatures w14:val="none"/>
        </w:rPr>
        <w:t>OBRAZLOŽENJE MOGUĆIH EKONOMSKH, SOCIJALNIH  I OKOLIŠNIH UTJECAJA PROPISA</w:t>
      </w:r>
    </w:p>
    <w:p w14:paraId="504B5F40" w14:textId="77777777" w:rsidR="007C47BC" w:rsidRPr="00DE61F3" w:rsidRDefault="007C47BC" w:rsidP="00DE6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</w:pPr>
    </w:p>
    <w:p w14:paraId="247E2A26" w14:textId="037C5870" w:rsidR="00DE61F3" w:rsidRPr="00DE61F3" w:rsidRDefault="00DE61F3" w:rsidP="00DE61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</w:pP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 xml:space="preserve">Ova </w:t>
      </w:r>
      <w:r w:rsidR="00702398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>odluka</w:t>
      </w:r>
      <w:r w:rsidRPr="00DE61F3">
        <w:rPr>
          <w:rFonts w:ascii="Times New Roman" w:eastAsia="Times New Roman" w:hAnsi="Times New Roman" w:cs="Times New Roman"/>
          <w:kern w:val="0"/>
          <w:sz w:val="24"/>
          <w:szCs w:val="20"/>
          <w:lang w:val="bs-Latn-BA"/>
          <w14:ligatures w14:val="none"/>
        </w:rPr>
        <w:t xml:space="preserve"> nema nikakvog okolišnog ni ekonomskog utjecaja, dok je socijalni utjecaj vjerovatno mali. </w:t>
      </w:r>
    </w:p>
    <w:p w14:paraId="5FF9288F" w14:textId="77777777" w:rsidR="00F2429B" w:rsidRPr="008D10E6" w:rsidRDefault="00F2429B" w:rsidP="00F242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14:paraId="7495DB79" w14:textId="0AA7FB0E" w:rsidR="00F2429B" w:rsidRDefault="00E52FD5" w:rsidP="00F242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J</w:t>
      </w:r>
      <w:r w:rsidR="00F2429B" w:rsidRPr="008D10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 – OPIS KONSULTACIJA VOĐENIH U POSTUPKU IZRADE ODLUKE</w:t>
      </w:r>
      <w:r w:rsidR="00F2429B" w:rsidRPr="008D10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E46858C" w14:textId="77777777" w:rsidR="007C47BC" w:rsidRPr="008D10E6" w:rsidRDefault="007C47BC" w:rsidP="00F242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1BC9739" w14:textId="62DE8C12" w:rsidR="00E52FD5" w:rsidRPr="00E52FD5" w:rsidRDefault="00F2429B" w:rsidP="007C47B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Prijedlog odluke je dostavljen institucijama koje mogu dati primjedbe i sugestije na isti s obzirom na svoje nadležnosti, a to su: Ured za zakonodavstvo Vijeća ministara Bosne i Hercegovine,  Ministarstvo pravde Bosne i Hercegovine, Ministarstvo finansija i trezora Bosne i Hercegovine, Agencija za zaštitu ličnih podataka Bosne i Hercegovine</w:t>
      </w:r>
      <w:r w:rsidR="00E52FD5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i Direkcija za evropske </w:t>
      </w:r>
      <w:r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lastRenderedPageBreak/>
        <w:t>integracije Vijeća ministara Bosne i Hercegovine</w:t>
      </w:r>
      <w:r w:rsidR="00E52FD5" w:rsidRPr="00E52FD5">
        <w:t xml:space="preserve"> </w:t>
      </w:r>
      <w:r w:rsidR="00E52FD5" w:rsidRPr="00E52FD5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kao i Samostalni sindikat državnih službenika i zaposlenika u institucijama Bosne i Hercegovine i Agencija za ravnopravnost spolova BiH.</w:t>
      </w:r>
    </w:p>
    <w:p w14:paraId="3411B5E2" w14:textId="63C01B71" w:rsidR="00F2429B" w:rsidRPr="008D10E6" w:rsidRDefault="00E52FD5" w:rsidP="007C47BC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52FD5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Predloženi tekst odluke sa obrazloženjem biće postavljen na platformu e-konsultacije, kako bi se dobio što veći broj mišljenja i eventualnih sugestija na isti, a obavještenje da je isti postavljen na platformu e-konsultacije biće stavljeno i na službenu internet stranicu Agencije.</w:t>
      </w:r>
      <w:r w:rsidR="00C065CC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  <w:r w:rsidR="00F2429B" w:rsidRPr="008D10E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 xml:space="preserve"> </w:t>
      </w:r>
    </w:p>
    <w:p w14:paraId="267B5B92" w14:textId="77777777" w:rsidR="00F2429B" w:rsidRPr="008D10E6" w:rsidRDefault="00F2429B" w:rsidP="00F242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D10E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 </w:t>
      </w:r>
    </w:p>
    <w:p w14:paraId="3A0514BD" w14:textId="77777777" w:rsidR="00165250" w:rsidRDefault="00165250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24073F" w14:textId="77777777" w:rsidR="00165250" w:rsidRDefault="00165250" w:rsidP="008D10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165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2E9"/>
    <w:multiLevelType w:val="multilevel"/>
    <w:tmpl w:val="89D2D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A4036"/>
    <w:multiLevelType w:val="multilevel"/>
    <w:tmpl w:val="46CA1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87C5A"/>
    <w:multiLevelType w:val="hybridMultilevel"/>
    <w:tmpl w:val="1EFAA96C"/>
    <w:lvl w:ilvl="0" w:tplc="44CEEEA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849"/>
    <w:multiLevelType w:val="multilevel"/>
    <w:tmpl w:val="07B4FE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F61BF"/>
    <w:multiLevelType w:val="hybridMultilevel"/>
    <w:tmpl w:val="DAD0E0C2"/>
    <w:lvl w:ilvl="0" w:tplc="1562947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652D"/>
    <w:multiLevelType w:val="hybridMultilevel"/>
    <w:tmpl w:val="569ADFCE"/>
    <w:lvl w:ilvl="0" w:tplc="3EFA88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23401"/>
    <w:multiLevelType w:val="hybridMultilevel"/>
    <w:tmpl w:val="66F67A8C"/>
    <w:lvl w:ilvl="0" w:tplc="77C2C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F4297"/>
    <w:multiLevelType w:val="hybridMultilevel"/>
    <w:tmpl w:val="53AE8C8C"/>
    <w:lvl w:ilvl="0" w:tplc="AD4CC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C7C3D"/>
    <w:multiLevelType w:val="hybridMultilevel"/>
    <w:tmpl w:val="9E5A56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A5AAD"/>
    <w:multiLevelType w:val="hybridMultilevel"/>
    <w:tmpl w:val="5DF6355E"/>
    <w:lvl w:ilvl="0" w:tplc="DA70B14C">
      <w:start w:val="3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500B81"/>
    <w:multiLevelType w:val="multilevel"/>
    <w:tmpl w:val="FC247AE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F2696"/>
    <w:multiLevelType w:val="hybridMultilevel"/>
    <w:tmpl w:val="1AC44DD8"/>
    <w:lvl w:ilvl="0" w:tplc="E51CE30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335"/>
    <w:multiLevelType w:val="hybridMultilevel"/>
    <w:tmpl w:val="852EA442"/>
    <w:lvl w:ilvl="0" w:tplc="C720CD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39C8"/>
    <w:multiLevelType w:val="multilevel"/>
    <w:tmpl w:val="E2BE1E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B3CBA"/>
    <w:multiLevelType w:val="hybridMultilevel"/>
    <w:tmpl w:val="E7BCA378"/>
    <w:lvl w:ilvl="0" w:tplc="BA246E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40834"/>
    <w:multiLevelType w:val="multilevel"/>
    <w:tmpl w:val="AB9C1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D3BFB"/>
    <w:multiLevelType w:val="multilevel"/>
    <w:tmpl w:val="A192EA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E3CCF"/>
    <w:multiLevelType w:val="multilevel"/>
    <w:tmpl w:val="382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4D7B00"/>
    <w:multiLevelType w:val="multilevel"/>
    <w:tmpl w:val="1E8AF8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C3D1A"/>
    <w:multiLevelType w:val="hybridMultilevel"/>
    <w:tmpl w:val="1AC44DD8"/>
    <w:lvl w:ilvl="0" w:tplc="FFFFFFFF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5106E"/>
    <w:multiLevelType w:val="multilevel"/>
    <w:tmpl w:val="0A84D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008EF"/>
    <w:multiLevelType w:val="multilevel"/>
    <w:tmpl w:val="B28660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642E9"/>
    <w:multiLevelType w:val="hybridMultilevel"/>
    <w:tmpl w:val="3AEA885E"/>
    <w:lvl w:ilvl="0" w:tplc="FAF886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951653">
    <w:abstractNumId w:val="20"/>
  </w:num>
  <w:num w:numId="2" w16cid:durableId="162480866">
    <w:abstractNumId w:val="3"/>
  </w:num>
  <w:num w:numId="3" w16cid:durableId="663631439">
    <w:abstractNumId w:val="21"/>
  </w:num>
  <w:num w:numId="4" w16cid:durableId="2028368141">
    <w:abstractNumId w:val="16"/>
  </w:num>
  <w:num w:numId="5" w16cid:durableId="635985680">
    <w:abstractNumId w:val="10"/>
  </w:num>
  <w:num w:numId="6" w16cid:durableId="1769889234">
    <w:abstractNumId w:val="13"/>
  </w:num>
  <w:num w:numId="7" w16cid:durableId="2140223846">
    <w:abstractNumId w:val="1"/>
  </w:num>
  <w:num w:numId="8" w16cid:durableId="689181309">
    <w:abstractNumId w:val="18"/>
  </w:num>
  <w:num w:numId="9" w16cid:durableId="286934794">
    <w:abstractNumId w:val="0"/>
  </w:num>
  <w:num w:numId="10" w16cid:durableId="282468050">
    <w:abstractNumId w:val="17"/>
  </w:num>
  <w:num w:numId="11" w16cid:durableId="1963294640">
    <w:abstractNumId w:val="15"/>
  </w:num>
  <w:num w:numId="12" w16cid:durableId="392119896">
    <w:abstractNumId w:val="8"/>
  </w:num>
  <w:num w:numId="13" w16cid:durableId="1369456833">
    <w:abstractNumId w:val="22"/>
  </w:num>
  <w:num w:numId="14" w16cid:durableId="104275038">
    <w:abstractNumId w:val="4"/>
  </w:num>
  <w:num w:numId="15" w16cid:durableId="1464227867">
    <w:abstractNumId w:val="2"/>
  </w:num>
  <w:num w:numId="16" w16cid:durableId="92634888">
    <w:abstractNumId w:val="6"/>
  </w:num>
  <w:num w:numId="17" w16cid:durableId="149642585">
    <w:abstractNumId w:val="11"/>
  </w:num>
  <w:num w:numId="18" w16cid:durableId="1611813742">
    <w:abstractNumId w:val="19"/>
  </w:num>
  <w:num w:numId="19" w16cid:durableId="2008633247">
    <w:abstractNumId w:val="14"/>
  </w:num>
  <w:num w:numId="20" w16cid:durableId="1225483836">
    <w:abstractNumId w:val="12"/>
  </w:num>
  <w:num w:numId="21" w16cid:durableId="2105567254">
    <w:abstractNumId w:val="9"/>
  </w:num>
  <w:num w:numId="22" w16cid:durableId="1393385752">
    <w:abstractNumId w:val="5"/>
  </w:num>
  <w:num w:numId="23" w16cid:durableId="2126578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E6"/>
    <w:rsid w:val="0000645F"/>
    <w:rsid w:val="000228FA"/>
    <w:rsid w:val="000315F9"/>
    <w:rsid w:val="00047EE6"/>
    <w:rsid w:val="000635E8"/>
    <w:rsid w:val="000709C2"/>
    <w:rsid w:val="00091D9F"/>
    <w:rsid w:val="00095B46"/>
    <w:rsid w:val="000C19E6"/>
    <w:rsid w:val="000D7322"/>
    <w:rsid w:val="00103ABB"/>
    <w:rsid w:val="001127E4"/>
    <w:rsid w:val="00137DC2"/>
    <w:rsid w:val="0014580F"/>
    <w:rsid w:val="00154C8F"/>
    <w:rsid w:val="00165250"/>
    <w:rsid w:val="001756EE"/>
    <w:rsid w:val="001770AD"/>
    <w:rsid w:val="00193A68"/>
    <w:rsid w:val="001A2A8D"/>
    <w:rsid w:val="001B223C"/>
    <w:rsid w:val="001B369B"/>
    <w:rsid w:val="001C056E"/>
    <w:rsid w:val="001C1201"/>
    <w:rsid w:val="001E30E1"/>
    <w:rsid w:val="001E4718"/>
    <w:rsid w:val="001E7065"/>
    <w:rsid w:val="00201028"/>
    <w:rsid w:val="00204D13"/>
    <w:rsid w:val="00211DEE"/>
    <w:rsid w:val="00265C34"/>
    <w:rsid w:val="0027175E"/>
    <w:rsid w:val="00274C45"/>
    <w:rsid w:val="002907E8"/>
    <w:rsid w:val="00294138"/>
    <w:rsid w:val="002A52F7"/>
    <w:rsid w:val="002B5118"/>
    <w:rsid w:val="002D388B"/>
    <w:rsid w:val="002D51B7"/>
    <w:rsid w:val="002E26AC"/>
    <w:rsid w:val="002F093A"/>
    <w:rsid w:val="003208AC"/>
    <w:rsid w:val="00325142"/>
    <w:rsid w:val="003267AF"/>
    <w:rsid w:val="00332803"/>
    <w:rsid w:val="00345D38"/>
    <w:rsid w:val="00350F52"/>
    <w:rsid w:val="00360EAF"/>
    <w:rsid w:val="0036219A"/>
    <w:rsid w:val="00381A1E"/>
    <w:rsid w:val="00387FEA"/>
    <w:rsid w:val="00393722"/>
    <w:rsid w:val="00393A7F"/>
    <w:rsid w:val="00397C7D"/>
    <w:rsid w:val="003B7B0E"/>
    <w:rsid w:val="003C3717"/>
    <w:rsid w:val="003F0B08"/>
    <w:rsid w:val="003F3D02"/>
    <w:rsid w:val="00413E0B"/>
    <w:rsid w:val="004348DF"/>
    <w:rsid w:val="0046568E"/>
    <w:rsid w:val="00492A76"/>
    <w:rsid w:val="00494D28"/>
    <w:rsid w:val="004A07AC"/>
    <w:rsid w:val="004B12FE"/>
    <w:rsid w:val="004D015B"/>
    <w:rsid w:val="004D6988"/>
    <w:rsid w:val="004F422E"/>
    <w:rsid w:val="004F71AF"/>
    <w:rsid w:val="004F7DDD"/>
    <w:rsid w:val="00501746"/>
    <w:rsid w:val="0053742A"/>
    <w:rsid w:val="00562234"/>
    <w:rsid w:val="005920A2"/>
    <w:rsid w:val="00595CC2"/>
    <w:rsid w:val="00597CCC"/>
    <w:rsid w:val="005A30B3"/>
    <w:rsid w:val="005B2708"/>
    <w:rsid w:val="005B3F82"/>
    <w:rsid w:val="005C2064"/>
    <w:rsid w:val="005E4B64"/>
    <w:rsid w:val="005E64A6"/>
    <w:rsid w:val="005E73AF"/>
    <w:rsid w:val="00615C8E"/>
    <w:rsid w:val="00634969"/>
    <w:rsid w:val="00635A47"/>
    <w:rsid w:val="0063624D"/>
    <w:rsid w:val="00670155"/>
    <w:rsid w:val="0067384C"/>
    <w:rsid w:val="0068199B"/>
    <w:rsid w:val="00683EDE"/>
    <w:rsid w:val="00687431"/>
    <w:rsid w:val="006C1308"/>
    <w:rsid w:val="006C3F49"/>
    <w:rsid w:val="006C4BE3"/>
    <w:rsid w:val="006E16BF"/>
    <w:rsid w:val="006E3ED5"/>
    <w:rsid w:val="006F4F5C"/>
    <w:rsid w:val="00701253"/>
    <w:rsid w:val="00702398"/>
    <w:rsid w:val="0070545B"/>
    <w:rsid w:val="007147CD"/>
    <w:rsid w:val="00737D7A"/>
    <w:rsid w:val="00767EFE"/>
    <w:rsid w:val="00780475"/>
    <w:rsid w:val="00791FC5"/>
    <w:rsid w:val="007C47BC"/>
    <w:rsid w:val="007D31BE"/>
    <w:rsid w:val="007F0C40"/>
    <w:rsid w:val="007F1808"/>
    <w:rsid w:val="007F21AC"/>
    <w:rsid w:val="007F5742"/>
    <w:rsid w:val="007F67DC"/>
    <w:rsid w:val="00811595"/>
    <w:rsid w:val="00811D2C"/>
    <w:rsid w:val="00812812"/>
    <w:rsid w:val="00813E1E"/>
    <w:rsid w:val="00814509"/>
    <w:rsid w:val="0083317C"/>
    <w:rsid w:val="00843C1E"/>
    <w:rsid w:val="00845173"/>
    <w:rsid w:val="008460E5"/>
    <w:rsid w:val="00870F0B"/>
    <w:rsid w:val="00876012"/>
    <w:rsid w:val="00880B4F"/>
    <w:rsid w:val="008922C6"/>
    <w:rsid w:val="00896C18"/>
    <w:rsid w:val="008A0250"/>
    <w:rsid w:val="008A3708"/>
    <w:rsid w:val="008A6B94"/>
    <w:rsid w:val="008B3CCA"/>
    <w:rsid w:val="008C128F"/>
    <w:rsid w:val="008D10E6"/>
    <w:rsid w:val="008D2EAE"/>
    <w:rsid w:val="008F49FA"/>
    <w:rsid w:val="008F6C5D"/>
    <w:rsid w:val="00901128"/>
    <w:rsid w:val="00907EB4"/>
    <w:rsid w:val="00914CCC"/>
    <w:rsid w:val="00916F34"/>
    <w:rsid w:val="00926159"/>
    <w:rsid w:val="00934D04"/>
    <w:rsid w:val="0094704F"/>
    <w:rsid w:val="0097567C"/>
    <w:rsid w:val="00985950"/>
    <w:rsid w:val="00992AC2"/>
    <w:rsid w:val="00995BE7"/>
    <w:rsid w:val="009A00D4"/>
    <w:rsid w:val="009A037A"/>
    <w:rsid w:val="009A085A"/>
    <w:rsid w:val="009A0B06"/>
    <w:rsid w:val="009A2016"/>
    <w:rsid w:val="009B3C02"/>
    <w:rsid w:val="009C069A"/>
    <w:rsid w:val="009E4AF7"/>
    <w:rsid w:val="00A162AD"/>
    <w:rsid w:val="00A31813"/>
    <w:rsid w:val="00A347CE"/>
    <w:rsid w:val="00A52173"/>
    <w:rsid w:val="00A522D3"/>
    <w:rsid w:val="00A53F2C"/>
    <w:rsid w:val="00A62D70"/>
    <w:rsid w:val="00A642DA"/>
    <w:rsid w:val="00A91389"/>
    <w:rsid w:val="00A93C32"/>
    <w:rsid w:val="00AC0BF7"/>
    <w:rsid w:val="00AD09C3"/>
    <w:rsid w:val="00AE63A4"/>
    <w:rsid w:val="00AE68C4"/>
    <w:rsid w:val="00B038FB"/>
    <w:rsid w:val="00B24612"/>
    <w:rsid w:val="00B37650"/>
    <w:rsid w:val="00B465E6"/>
    <w:rsid w:val="00B54682"/>
    <w:rsid w:val="00B640FB"/>
    <w:rsid w:val="00B64474"/>
    <w:rsid w:val="00B74AC0"/>
    <w:rsid w:val="00B75A07"/>
    <w:rsid w:val="00B826FD"/>
    <w:rsid w:val="00B8430B"/>
    <w:rsid w:val="00B85E58"/>
    <w:rsid w:val="00B863B0"/>
    <w:rsid w:val="00B91080"/>
    <w:rsid w:val="00B922BD"/>
    <w:rsid w:val="00BA12BA"/>
    <w:rsid w:val="00BB416F"/>
    <w:rsid w:val="00BB6E4B"/>
    <w:rsid w:val="00BC3B44"/>
    <w:rsid w:val="00BC6CD5"/>
    <w:rsid w:val="00BC6E8F"/>
    <w:rsid w:val="00BD07CF"/>
    <w:rsid w:val="00BE16B7"/>
    <w:rsid w:val="00BE5AAE"/>
    <w:rsid w:val="00BF4DF5"/>
    <w:rsid w:val="00C01147"/>
    <w:rsid w:val="00C065CC"/>
    <w:rsid w:val="00C1087E"/>
    <w:rsid w:val="00C16C2C"/>
    <w:rsid w:val="00C27FD2"/>
    <w:rsid w:val="00C341C0"/>
    <w:rsid w:val="00C76558"/>
    <w:rsid w:val="00C77737"/>
    <w:rsid w:val="00C84872"/>
    <w:rsid w:val="00CA0CF0"/>
    <w:rsid w:val="00CC357D"/>
    <w:rsid w:val="00CC6019"/>
    <w:rsid w:val="00CD177A"/>
    <w:rsid w:val="00CD1CBB"/>
    <w:rsid w:val="00CD41D1"/>
    <w:rsid w:val="00CD4A11"/>
    <w:rsid w:val="00CD772C"/>
    <w:rsid w:val="00CE2999"/>
    <w:rsid w:val="00CE5085"/>
    <w:rsid w:val="00CF127C"/>
    <w:rsid w:val="00D14301"/>
    <w:rsid w:val="00D201BB"/>
    <w:rsid w:val="00D26E3D"/>
    <w:rsid w:val="00D330E2"/>
    <w:rsid w:val="00D35308"/>
    <w:rsid w:val="00D3578E"/>
    <w:rsid w:val="00D35F21"/>
    <w:rsid w:val="00D4527F"/>
    <w:rsid w:val="00D45871"/>
    <w:rsid w:val="00D45B82"/>
    <w:rsid w:val="00D60BFE"/>
    <w:rsid w:val="00D62B84"/>
    <w:rsid w:val="00D83F47"/>
    <w:rsid w:val="00D96DCF"/>
    <w:rsid w:val="00DE61F3"/>
    <w:rsid w:val="00E017B7"/>
    <w:rsid w:val="00E04CE2"/>
    <w:rsid w:val="00E1780B"/>
    <w:rsid w:val="00E21265"/>
    <w:rsid w:val="00E40BCE"/>
    <w:rsid w:val="00E46836"/>
    <w:rsid w:val="00E52FD5"/>
    <w:rsid w:val="00E53E75"/>
    <w:rsid w:val="00E80162"/>
    <w:rsid w:val="00E81612"/>
    <w:rsid w:val="00E82947"/>
    <w:rsid w:val="00E82D3E"/>
    <w:rsid w:val="00E8513B"/>
    <w:rsid w:val="00E86B06"/>
    <w:rsid w:val="00EC3D52"/>
    <w:rsid w:val="00ED1600"/>
    <w:rsid w:val="00EE04C5"/>
    <w:rsid w:val="00EE1948"/>
    <w:rsid w:val="00EE2E9B"/>
    <w:rsid w:val="00F2429B"/>
    <w:rsid w:val="00F30932"/>
    <w:rsid w:val="00F31C29"/>
    <w:rsid w:val="00F411F1"/>
    <w:rsid w:val="00F43925"/>
    <w:rsid w:val="00F564D3"/>
    <w:rsid w:val="00F92F2D"/>
    <w:rsid w:val="00FA29CD"/>
    <w:rsid w:val="00FB4F2D"/>
    <w:rsid w:val="00FB5762"/>
    <w:rsid w:val="00FE1C39"/>
    <w:rsid w:val="00FF37AC"/>
    <w:rsid w:val="00FF4878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F497"/>
  <w15:chartTrackingRefBased/>
  <w15:docId w15:val="{5DCA13CA-970E-4773-9673-E385634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4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6037-9983-44D2-A489-6172D90D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1787</Words>
  <Characters>10386</Characters>
  <Application>Microsoft Office Word</Application>
  <DocSecurity>0</DocSecurity>
  <Lines>296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Nurkić</dc:creator>
  <cp:keywords/>
  <dc:description/>
  <cp:lastModifiedBy>Sanja Nurkić</cp:lastModifiedBy>
  <cp:revision>20</cp:revision>
  <cp:lastPrinted>2025-11-20T12:57:00Z</cp:lastPrinted>
  <dcterms:created xsi:type="dcterms:W3CDTF">2025-11-20T10:24:00Z</dcterms:created>
  <dcterms:modified xsi:type="dcterms:W3CDTF">2025-11-20T13:44:00Z</dcterms:modified>
</cp:coreProperties>
</file>