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9AEC7" w14:textId="77777777" w:rsidR="009964E6" w:rsidRDefault="009964E6" w:rsidP="00482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B2EFEB" w14:textId="77777777" w:rsidR="009964E6" w:rsidRDefault="009964E6" w:rsidP="001B011B"/>
    <w:p w14:paraId="57AAEC3A" w14:textId="77777777" w:rsidR="009964E6" w:rsidRDefault="009964E6" w:rsidP="001B011B">
      <w:r>
        <w:t>MINISTARSTVO ZA NAUKU, VISOKO OBRAZOVANJE</w:t>
      </w:r>
    </w:p>
    <w:p w14:paraId="53354F73" w14:textId="77777777" w:rsidR="009964E6" w:rsidRDefault="009964E6" w:rsidP="001B011B">
      <w:r>
        <w:t>I MLADE KANTONA SARAJEVO</w:t>
      </w:r>
    </w:p>
    <w:p w14:paraId="3F35DB93" w14:textId="77777777" w:rsidR="009964E6" w:rsidRDefault="009964E6" w:rsidP="001B011B"/>
    <w:p w14:paraId="1035665B" w14:textId="77777777" w:rsidR="009964E6" w:rsidRDefault="009964E6" w:rsidP="001B011B"/>
    <w:p w14:paraId="6BA45D44" w14:textId="77777777" w:rsidR="009964E6" w:rsidRDefault="009964E6" w:rsidP="00D52AC6">
      <w:pPr>
        <w:jc w:val="both"/>
      </w:pPr>
      <w:r>
        <w:t>Predmet: O</w:t>
      </w:r>
      <w:r w:rsidR="00C05776">
        <w:t>dgovor na upit</w:t>
      </w:r>
    </w:p>
    <w:p w14:paraId="1B9AD9FD" w14:textId="77777777" w:rsidR="009964E6" w:rsidRDefault="009964E6" w:rsidP="00D52AC6">
      <w:pPr>
        <w:jc w:val="both"/>
      </w:pPr>
    </w:p>
    <w:p w14:paraId="1EA98220" w14:textId="77777777" w:rsidR="009964E6" w:rsidRDefault="009964E6" w:rsidP="00D52AC6">
      <w:pPr>
        <w:jc w:val="both"/>
      </w:pPr>
      <w:r>
        <w:t>Poštovani,</w:t>
      </w:r>
    </w:p>
    <w:p w14:paraId="67F1B67A" w14:textId="77777777" w:rsidR="00C05776" w:rsidRDefault="00C05776" w:rsidP="00D52AC6">
      <w:pPr>
        <w:jc w:val="both"/>
      </w:pPr>
    </w:p>
    <w:p w14:paraId="3EF250A5" w14:textId="77777777" w:rsidR="009964E6" w:rsidRDefault="009964E6" w:rsidP="00D52AC6">
      <w:pPr>
        <w:jc w:val="both"/>
      </w:pPr>
      <w:r>
        <w:t>Kako vam je poznato Javna Ustanova Studentski centar Sarajevo se nalazi u veoma tešoj finansijskoj situaciji. Do</w:t>
      </w:r>
      <w:r w:rsidR="00D77620">
        <w:t>laskom novog Upravnog odbora i M</w:t>
      </w:r>
      <w:r>
        <w:t>enadžmenta 2021. godine zatečeno je veoma teško finansijsko stanje Ustanove zbog ranijih obaveza prema Poreskoj upravi FBiH   u iznosu cca 5 000 000,00 KM (period 2007- 2015 godina) te obaveza prema dobavljačima</w:t>
      </w:r>
      <w:r w:rsidR="005856AF">
        <w:t xml:space="preserve"> u iznosu cca 2 000 000,00 KM.</w:t>
      </w:r>
    </w:p>
    <w:p w14:paraId="710C9A1D" w14:textId="77777777" w:rsidR="005856AF" w:rsidRDefault="003D6207" w:rsidP="00D52AC6">
      <w:pPr>
        <w:jc w:val="both"/>
      </w:pPr>
      <w:r>
        <w:t>Dolaskom novog menadžmenta pristupilo se štednji na svim linijama poslovanja u granicama mogućnosti kao i poslovima zanavljanja objekata i opreme kako vlastitim sredstvima tako i uz pomoć Vlade Kantona Sarajevo.</w:t>
      </w:r>
    </w:p>
    <w:p w14:paraId="0B813204" w14:textId="4CFDC682" w:rsidR="003D6207" w:rsidRDefault="003D6207" w:rsidP="00D52AC6">
      <w:pPr>
        <w:jc w:val="both"/>
        <w:rPr>
          <w:bCs/>
        </w:rPr>
      </w:pPr>
      <w:r w:rsidRPr="00F567DD">
        <w:rPr>
          <w:bCs/>
        </w:rPr>
        <w:t>Studentski domovi su jedan od korisnika projekta „Energetska efikasnost u javnim zgradama u Kantonu Sarajevo“ koji obuhvata 40 javnih objekata-vrtiće, škole, fakultete, zdravstvene ustanove.  Počeli su radovi u Studentskom naselju Bjelave i Studentskom domu Nedžarići, te su postavljene fasadne skele u okviru Zelenog akcionog plana Kantona Sarajevo, koji uključuje radove na termoizolaciji fasada, zamjeni dotrajalih prozora i vrata, ugradnju energetski učinkovite rasvjete i poboljošanje sistema grijanja, što će uveliko smanjiti troškove energenata.</w:t>
      </w:r>
    </w:p>
    <w:p w14:paraId="76687115" w14:textId="77777777" w:rsidR="00EF5D21" w:rsidRDefault="00EF5D21" w:rsidP="00D52AC6">
      <w:pPr>
        <w:jc w:val="both"/>
        <w:rPr>
          <w:lang w:val="en-US"/>
        </w:rPr>
      </w:pPr>
      <w:r>
        <w:t>Presjek izvedenih radova u SN Bjelave za period od dolaska novog UO i direktora u 2021. godini:</w:t>
      </w:r>
    </w:p>
    <w:p w14:paraId="1FC72439" w14:textId="77777777" w:rsidR="00EF5D21" w:rsidRDefault="00EF5D21" w:rsidP="00D52AC6">
      <w:pPr>
        <w:jc w:val="both"/>
      </w:pPr>
    </w:p>
    <w:p w14:paraId="35C56045" w14:textId="77777777" w:rsidR="00EF5D21" w:rsidRDefault="00EF5D21" w:rsidP="00D52AC6">
      <w:pPr>
        <w:jc w:val="both"/>
      </w:pPr>
      <w:r>
        <w:t>1.    Uređenje III sprata paviljona IV (vlastita radna snaga)što podrazumijeva:</w:t>
      </w:r>
    </w:p>
    <w:p w14:paraId="700B0E6E" w14:textId="77777777" w:rsidR="00EF5D21" w:rsidRDefault="00EF5D21" w:rsidP="00D52AC6">
      <w:pPr>
        <w:jc w:val="both"/>
      </w:pPr>
      <w:r>
        <w:t>      -   zamjena podnih obloga (umjesto itisona postavljen laminat) te postavljena keramika u predulaze soba</w:t>
      </w:r>
    </w:p>
    <w:p w14:paraId="73358A38" w14:textId="77777777" w:rsidR="00EF5D21" w:rsidRDefault="00EF5D21" w:rsidP="00D52AC6">
      <w:pPr>
        <w:jc w:val="both"/>
      </w:pPr>
      <w:r>
        <w:t>      - molovanje kompletnog sprata</w:t>
      </w:r>
    </w:p>
    <w:p w14:paraId="680474B6" w14:textId="77777777" w:rsidR="00EF5D21" w:rsidRDefault="00EF5D21" w:rsidP="00D52AC6">
      <w:pPr>
        <w:jc w:val="both"/>
      </w:pPr>
      <w:r>
        <w:t>      - postavljanje novog namještaja u sobe (iskorišten nov namještaj iz paviljona V)</w:t>
      </w:r>
    </w:p>
    <w:p w14:paraId="0DFE5964" w14:textId="77777777" w:rsidR="00EF5D21" w:rsidRDefault="00EF5D21" w:rsidP="00D52AC6">
      <w:pPr>
        <w:jc w:val="both"/>
      </w:pPr>
      <w:r>
        <w:t>      - zamjena kupatilskih garnitura u svim kupatilima</w:t>
      </w:r>
    </w:p>
    <w:p w14:paraId="71B7FAB0" w14:textId="77777777" w:rsidR="00EF5D21" w:rsidRDefault="00EF5D21" w:rsidP="00D52AC6">
      <w:pPr>
        <w:jc w:val="both"/>
      </w:pPr>
      <w:r>
        <w:t>      - uređenje učionice sa izradom bibliotekarskog dijela te uvođenje video nadzora radi postavljanja laptopa u učionu</w:t>
      </w:r>
    </w:p>
    <w:p w14:paraId="3A1915F8" w14:textId="77777777" w:rsidR="00EF5D21" w:rsidRDefault="00EF5D21" w:rsidP="00D52AC6">
      <w:pPr>
        <w:jc w:val="both"/>
      </w:pPr>
    </w:p>
    <w:p w14:paraId="6F6C9173" w14:textId="77777777" w:rsidR="00EF5D21" w:rsidRDefault="00D52AC6" w:rsidP="00D52AC6">
      <w:pPr>
        <w:jc w:val="both"/>
      </w:pPr>
      <w:r>
        <w:t>2.   P</w:t>
      </w:r>
      <w:r w:rsidR="00EF5D21">
        <w:t>rovedba projekta povećanja energetske učinkovitosti u javnim objektima (vanjski izvođač):</w:t>
      </w:r>
    </w:p>
    <w:p w14:paraId="3314D81F" w14:textId="77777777" w:rsidR="00EF5D21" w:rsidRDefault="00EF5D21" w:rsidP="00D52AC6">
      <w:pPr>
        <w:jc w:val="both"/>
      </w:pPr>
      <w:r>
        <w:t>     - završen dio projekta koji se odnosi na blok 1 (paviljoni I i V) što podrazumijeva:</w:t>
      </w:r>
    </w:p>
    <w:p w14:paraId="41B3F41B" w14:textId="77777777" w:rsidR="00EF5D21" w:rsidRDefault="00EF5D21" w:rsidP="00D52AC6">
      <w:pPr>
        <w:jc w:val="both"/>
      </w:pPr>
      <w:r>
        <w:t>           a) postavljanje terno fasade sa svim elementima debljine d=15 cm</w:t>
      </w:r>
    </w:p>
    <w:p w14:paraId="2FA8774B" w14:textId="77777777" w:rsidR="00EF5D21" w:rsidRDefault="00EF5D21" w:rsidP="00D52AC6">
      <w:pPr>
        <w:jc w:val="both"/>
      </w:pPr>
      <w:r>
        <w:t>      </w:t>
      </w:r>
      <w:r w:rsidR="00D52AC6">
        <w:t>     b) zamjena krovnog pokrivač</w:t>
      </w:r>
      <w:r>
        <w:t>a u paviljonu V</w:t>
      </w:r>
    </w:p>
    <w:p w14:paraId="6CF536A9" w14:textId="77777777" w:rsidR="00EF5D21" w:rsidRDefault="00EF5D21" w:rsidP="00D52AC6">
      <w:pPr>
        <w:jc w:val="both"/>
      </w:pPr>
      <w:r>
        <w:t>           c) postavljanje led rasvjete</w:t>
      </w:r>
    </w:p>
    <w:p w14:paraId="163ED700" w14:textId="77777777" w:rsidR="00EF5D21" w:rsidRDefault="00EF5D21" w:rsidP="00D52AC6">
      <w:pPr>
        <w:jc w:val="both"/>
      </w:pPr>
      <w:r>
        <w:t>           d) Postavljenje termo ventila,podventila i čisćenje radijatora</w:t>
      </w:r>
    </w:p>
    <w:p w14:paraId="03CADA2B" w14:textId="77777777" w:rsidR="00EF5D21" w:rsidRDefault="00EF5D21" w:rsidP="00D52AC6">
      <w:pPr>
        <w:jc w:val="both"/>
      </w:pPr>
    </w:p>
    <w:p w14:paraId="18205BD2" w14:textId="77777777" w:rsidR="00EF5D21" w:rsidRDefault="00EF5D21" w:rsidP="00D52AC6">
      <w:pPr>
        <w:jc w:val="both"/>
      </w:pPr>
      <w:r>
        <w:t>     - pri kraju su radovi na uto</w:t>
      </w:r>
      <w:r w:rsidR="00D77620">
        <w:t>pljavanju objekta paviljon VII š</w:t>
      </w:r>
      <w:r>
        <w:t>to podrazumijeva:</w:t>
      </w:r>
      <w:r>
        <w:br/>
        <w:t>          a) postavljanje terno fasade sa svim elementima debljine d=15 cm</w:t>
      </w:r>
    </w:p>
    <w:p w14:paraId="2C6F439C" w14:textId="77777777" w:rsidR="00EF5D21" w:rsidRDefault="00EF5D21" w:rsidP="00D52AC6">
      <w:pPr>
        <w:jc w:val="both"/>
      </w:pPr>
      <w:r>
        <w:t>          b) zamjena krovnog pokrivača</w:t>
      </w:r>
    </w:p>
    <w:p w14:paraId="4381739D" w14:textId="77777777" w:rsidR="00EF5D21" w:rsidRDefault="00EF5D21" w:rsidP="00D52AC6">
      <w:pPr>
        <w:jc w:val="both"/>
      </w:pPr>
      <w:r>
        <w:t>          c) zamjena sve vanjske stolarije</w:t>
      </w:r>
    </w:p>
    <w:p w14:paraId="583D33DD" w14:textId="77777777" w:rsidR="00EF5D21" w:rsidRDefault="00EF5D21" w:rsidP="00D52AC6">
      <w:pPr>
        <w:jc w:val="both"/>
      </w:pPr>
      <w:r>
        <w:t>svi radivi trebaju biti okončani</w:t>
      </w:r>
    </w:p>
    <w:p w14:paraId="3EFB795B" w14:textId="77777777" w:rsidR="00EF5D21" w:rsidRDefault="00EF5D21" w:rsidP="00D52AC6">
      <w:pPr>
        <w:jc w:val="both"/>
      </w:pPr>
      <w:r>
        <w:t>do 30.08.22.godine</w:t>
      </w:r>
    </w:p>
    <w:p w14:paraId="506B6A41" w14:textId="77777777" w:rsidR="00EF5D21" w:rsidRDefault="00EF5D21" w:rsidP="00D52AC6">
      <w:pPr>
        <w:jc w:val="both"/>
      </w:pPr>
    </w:p>
    <w:p w14:paraId="43D8236B" w14:textId="77777777" w:rsidR="00EF5D21" w:rsidRDefault="00D52AC6" w:rsidP="00D52AC6">
      <w:pPr>
        <w:jc w:val="both"/>
      </w:pPr>
      <w:r>
        <w:t>3. U</w:t>
      </w:r>
      <w:r w:rsidR="00EF5D21">
        <w:t>nutrašnje uređenje paviljona V (vlastita radna snaga) što podrazumijeva:</w:t>
      </w:r>
    </w:p>
    <w:p w14:paraId="55D3979C" w14:textId="77777777" w:rsidR="00EF5D21" w:rsidRDefault="00EF5D21" w:rsidP="00D52AC6">
      <w:pPr>
        <w:jc w:val="both"/>
      </w:pPr>
      <w:r>
        <w:t>          a)  molovanje objekta</w:t>
      </w:r>
    </w:p>
    <w:p w14:paraId="316C3069" w14:textId="77777777" w:rsidR="00EF5D21" w:rsidRDefault="00EF5D21" w:rsidP="00D52AC6">
      <w:pPr>
        <w:jc w:val="both"/>
      </w:pPr>
      <w:r>
        <w:t>          b) izrada kompletnog namještaja za sobe</w:t>
      </w:r>
    </w:p>
    <w:p w14:paraId="1E8A05D6" w14:textId="77777777" w:rsidR="00EF5D21" w:rsidRDefault="00EF5D21" w:rsidP="00D52AC6">
      <w:pPr>
        <w:jc w:val="both"/>
      </w:pPr>
      <w:r>
        <w:t xml:space="preserve">                - izrada garderobera </w:t>
      </w:r>
    </w:p>
    <w:p w14:paraId="300EA67B" w14:textId="77777777" w:rsidR="00EF5D21" w:rsidRDefault="00EF5D21" w:rsidP="00D52AC6">
      <w:pPr>
        <w:jc w:val="both"/>
      </w:pPr>
      <w:r>
        <w:t xml:space="preserve">                - izrada obloga kreveta </w:t>
      </w:r>
    </w:p>
    <w:p w14:paraId="3D1577F4" w14:textId="77777777" w:rsidR="00EF5D21" w:rsidRDefault="00EF5D21" w:rsidP="00D52AC6">
      <w:pPr>
        <w:jc w:val="both"/>
      </w:pPr>
      <w:r>
        <w:t xml:space="preserve">                - izrada natkasni </w:t>
      </w:r>
    </w:p>
    <w:p w14:paraId="7BA7991D" w14:textId="77777777" w:rsidR="00EF5D21" w:rsidRDefault="00EF5D21" w:rsidP="00D52AC6">
      <w:pPr>
        <w:jc w:val="both"/>
      </w:pPr>
      <w:r>
        <w:t xml:space="preserve">                - izrada radnih stolova </w:t>
      </w:r>
    </w:p>
    <w:p w14:paraId="67A9E6B1" w14:textId="77777777" w:rsidR="00EF5D21" w:rsidRDefault="00EF5D21" w:rsidP="00D52AC6">
      <w:pPr>
        <w:jc w:val="both"/>
      </w:pPr>
      <w:r>
        <w:t>                - izrada zidnih polica</w:t>
      </w:r>
    </w:p>
    <w:p w14:paraId="7C04098F" w14:textId="77777777" w:rsidR="00EF5D21" w:rsidRDefault="00EF5D21" w:rsidP="00D52AC6">
      <w:pPr>
        <w:jc w:val="both"/>
      </w:pPr>
      <w:r>
        <w:t xml:space="preserve">                - izrada cipelara </w:t>
      </w:r>
    </w:p>
    <w:p w14:paraId="41EFBD6B" w14:textId="77777777" w:rsidR="00EF5D21" w:rsidRDefault="00EF5D21" w:rsidP="00D52AC6">
      <w:pPr>
        <w:jc w:val="both"/>
      </w:pPr>
      <w:r>
        <w:t>                - nabavka madraca</w:t>
      </w:r>
    </w:p>
    <w:p w14:paraId="25427F20" w14:textId="77777777" w:rsidR="00EF5D21" w:rsidRDefault="00482964" w:rsidP="00D52AC6">
      <w:pPr>
        <w:jc w:val="both"/>
      </w:pPr>
      <w:r>
        <w:t xml:space="preserve">          </w:t>
      </w:r>
      <w:r w:rsidR="00EF5D21">
        <w:t xml:space="preserve"> c) nabavka i ugradnja PVC vrata za sanitarne čvorove  </w:t>
      </w:r>
    </w:p>
    <w:p w14:paraId="0313AC85" w14:textId="77777777" w:rsidR="00EF5D21" w:rsidRDefault="00EF5D21" w:rsidP="00D52AC6">
      <w:pPr>
        <w:jc w:val="both"/>
      </w:pPr>
      <w:r>
        <w:t xml:space="preserve">          d) nabavka i ugradnja unutarnjih PVC klupica na prozore </w:t>
      </w:r>
    </w:p>
    <w:p w14:paraId="24CE1F25" w14:textId="77777777" w:rsidR="00EF5D21" w:rsidRDefault="00EF5D21" w:rsidP="00D52AC6">
      <w:pPr>
        <w:jc w:val="both"/>
      </w:pPr>
    </w:p>
    <w:p w14:paraId="128D8418" w14:textId="77777777" w:rsidR="00EF5D21" w:rsidRDefault="00482964" w:rsidP="00D52AC6">
      <w:pPr>
        <w:jc w:val="both"/>
      </w:pPr>
      <w:r>
        <w:t>N</w:t>
      </w:r>
      <w:r w:rsidR="00EF5D21">
        <w:t xml:space="preserve">avedeni su samo radovi većeg obima, i tu treba dodati i radove na tekućem </w:t>
      </w:r>
      <w:r w:rsidR="00D77620">
        <w:t>održavanju kao i radove na uređ</w:t>
      </w:r>
      <w:r w:rsidR="00EF5D21">
        <w:t>enju vanjskih površina.</w:t>
      </w:r>
    </w:p>
    <w:p w14:paraId="5A11594B" w14:textId="77777777" w:rsidR="00EF5D21" w:rsidRDefault="00EF5D21" w:rsidP="00D52AC6">
      <w:pPr>
        <w:jc w:val="both"/>
      </w:pPr>
    </w:p>
    <w:p w14:paraId="669B8482" w14:textId="77777777" w:rsidR="00EF5D21" w:rsidRDefault="00EF5D21" w:rsidP="00D52AC6">
      <w:pPr>
        <w:jc w:val="both"/>
      </w:pPr>
      <w:r>
        <w:t>Od potreba u SN Bjelave treba navesti:</w:t>
      </w:r>
    </w:p>
    <w:p w14:paraId="77376F80" w14:textId="77777777" w:rsidR="00EF5D21" w:rsidRDefault="00EF5D21" w:rsidP="00D52AC6">
      <w:pPr>
        <w:jc w:val="both"/>
      </w:pPr>
      <w:r>
        <w:t>1. rekonstrukcija kotlovnice (komplet)</w:t>
      </w:r>
    </w:p>
    <w:p w14:paraId="24BD8081" w14:textId="77777777" w:rsidR="00EF5D21" w:rsidRDefault="00EF5D21" w:rsidP="00D52AC6">
      <w:pPr>
        <w:jc w:val="both"/>
      </w:pPr>
      <w:r>
        <w:t>2. utopljavanje paviljona IV</w:t>
      </w:r>
    </w:p>
    <w:p w14:paraId="14F7AA36" w14:textId="77777777" w:rsidR="00EF5D21" w:rsidRDefault="00D77620" w:rsidP="00D52AC6">
      <w:pPr>
        <w:jc w:val="both"/>
      </w:pPr>
      <w:r>
        <w:t>3. završ</w:t>
      </w:r>
      <w:r w:rsidR="00EF5D21">
        <w:t>etak radova na adaptaciji paviljona VI</w:t>
      </w:r>
    </w:p>
    <w:p w14:paraId="7C4988D2" w14:textId="77777777" w:rsidR="00EF5D21" w:rsidRDefault="00EF5D21" w:rsidP="00D52AC6">
      <w:pPr>
        <w:jc w:val="both"/>
      </w:pPr>
      <w:r>
        <w:t>4. kompletna adaptacija paviljona III (po uzoru na paviljon II)</w:t>
      </w:r>
    </w:p>
    <w:p w14:paraId="2C12CAC4" w14:textId="77777777" w:rsidR="00EF5D21" w:rsidRDefault="00EF5D21" w:rsidP="00D52AC6">
      <w:pPr>
        <w:jc w:val="both"/>
      </w:pPr>
      <w:r>
        <w:t>5. kompletna sanacija kupatila u paviljonima IV i VII</w:t>
      </w:r>
    </w:p>
    <w:p w14:paraId="67F97906" w14:textId="77777777" w:rsidR="00EF5D21" w:rsidRDefault="00EF5D21" w:rsidP="00D52AC6">
      <w:pPr>
        <w:jc w:val="both"/>
      </w:pPr>
      <w:r>
        <w:t>6. zamjena namještaja u paviljonu VII</w:t>
      </w:r>
    </w:p>
    <w:p w14:paraId="68A4C161" w14:textId="77777777" w:rsidR="00EF5D21" w:rsidRDefault="00D77620" w:rsidP="00D52AC6">
      <w:pPr>
        <w:jc w:val="both"/>
      </w:pPr>
      <w:r>
        <w:t>7. uređ</w:t>
      </w:r>
      <w:r w:rsidR="00EF5D21">
        <w:t>enje vanjske rasvjete naselja</w:t>
      </w:r>
    </w:p>
    <w:p w14:paraId="139B9D27" w14:textId="77777777" w:rsidR="00EF5D21" w:rsidRDefault="00EF5D21" w:rsidP="00D52AC6">
      <w:pPr>
        <w:jc w:val="both"/>
      </w:pPr>
      <w:r>
        <w:t>8</w:t>
      </w:r>
      <w:r w:rsidR="00D77620">
        <w:t>. asfaltiranje svih putnih površ</w:t>
      </w:r>
      <w:r>
        <w:t>ina u naselju</w:t>
      </w:r>
    </w:p>
    <w:p w14:paraId="53E89EC2" w14:textId="77777777" w:rsidR="00EF5D21" w:rsidRDefault="00EF5D21" w:rsidP="00D52AC6">
      <w:pPr>
        <w:jc w:val="both"/>
      </w:pPr>
      <w:r>
        <w:t>9. sanacija va</w:t>
      </w:r>
      <w:r w:rsidR="00D77620">
        <w:t>njskih igrališ</w:t>
      </w:r>
      <w:r>
        <w:t>ta sa potrebnim mobilijarom</w:t>
      </w:r>
    </w:p>
    <w:p w14:paraId="1E1F5E28" w14:textId="77777777" w:rsidR="00EF5D21" w:rsidRDefault="00EF5D21" w:rsidP="00D52AC6">
      <w:pPr>
        <w:jc w:val="both"/>
      </w:pPr>
      <w:r>
        <w:t>10. parkovski mobilijar</w:t>
      </w:r>
    </w:p>
    <w:p w14:paraId="346BEAAA" w14:textId="77777777" w:rsidR="00EF5D21" w:rsidRDefault="00D77620" w:rsidP="00D52AC6">
      <w:pPr>
        <w:jc w:val="both"/>
      </w:pPr>
      <w:r>
        <w:t>11 uređ</w:t>
      </w:r>
      <w:r w:rsidR="00EF5D21">
        <w:t>enje barake za zabavu u cijelosti</w:t>
      </w:r>
    </w:p>
    <w:p w14:paraId="2B165633" w14:textId="77777777" w:rsidR="00EF5D21" w:rsidRDefault="00D77620" w:rsidP="00D52AC6">
      <w:pPr>
        <w:jc w:val="both"/>
      </w:pPr>
      <w:r>
        <w:t>12. uređ</w:t>
      </w:r>
      <w:r w:rsidR="00EF5D21">
        <w:t>enje fitnes sale</w:t>
      </w:r>
    </w:p>
    <w:p w14:paraId="12F59F39" w14:textId="77777777" w:rsidR="00EF5D21" w:rsidRDefault="00EF5D21" w:rsidP="00D52AC6">
      <w:pPr>
        <w:jc w:val="both"/>
        <w:rPr>
          <w:color w:val="1D2228"/>
          <w:shd w:val="clear" w:color="auto" w:fill="FFFFFF"/>
        </w:rPr>
      </w:pP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13</w:t>
      </w:r>
      <w:r w:rsidRPr="00EF5D21">
        <w:rPr>
          <w:color w:val="1D2228"/>
          <w:shd w:val="clear" w:color="auto" w:fill="FFFFFF"/>
        </w:rPr>
        <w:t>. nabavka i postavljanje vanjskih fitnes sprava</w:t>
      </w:r>
    </w:p>
    <w:p w14:paraId="73EA0620" w14:textId="77777777" w:rsidR="00EF5D21" w:rsidRDefault="00EF5D21" w:rsidP="00D52AC6">
      <w:pPr>
        <w:jc w:val="both"/>
        <w:rPr>
          <w:bCs/>
        </w:rPr>
      </w:pPr>
    </w:p>
    <w:p w14:paraId="73F9F135" w14:textId="77777777" w:rsidR="006C7558" w:rsidRPr="006C7558" w:rsidRDefault="003D6207" w:rsidP="00D52AC6">
      <w:pPr>
        <w:tabs>
          <w:tab w:val="left" w:pos="5177"/>
        </w:tabs>
        <w:jc w:val="both"/>
        <w:rPr>
          <w:rFonts w:cs="Arial"/>
        </w:rPr>
      </w:pPr>
      <w:r w:rsidRPr="006C7558">
        <w:rPr>
          <w:rFonts w:cs="Arial"/>
        </w:rPr>
        <w:t xml:space="preserve">U toku </w:t>
      </w:r>
      <w:r w:rsidR="006C7558" w:rsidRPr="006C7558">
        <w:rPr>
          <w:rFonts w:cs="Arial"/>
        </w:rPr>
        <w:t>je i renoviranje kuhinje</w:t>
      </w:r>
      <w:r w:rsidR="00D77620">
        <w:rPr>
          <w:rFonts w:cs="Arial"/>
        </w:rPr>
        <w:t xml:space="preserve"> u Studentskom domu Nedžarići. R</w:t>
      </w:r>
      <w:r w:rsidRPr="006C7558">
        <w:rPr>
          <w:rFonts w:cs="Arial"/>
        </w:rPr>
        <w:t xml:space="preserve">adi se o građevinskim radovima i </w:t>
      </w:r>
      <w:r w:rsidR="006C7558" w:rsidRPr="006C7558">
        <w:rPr>
          <w:rFonts w:cs="Arial"/>
        </w:rPr>
        <w:t>ugradnji ve</w:t>
      </w:r>
      <w:r w:rsidR="00CF7A98">
        <w:rPr>
          <w:rFonts w:cs="Arial"/>
        </w:rPr>
        <w:t xml:space="preserve">ntilacije u kuhinji i restoranu te radimo na montaži i sklapanju inventara za </w:t>
      </w:r>
      <w:r w:rsidR="00EF5D21">
        <w:rPr>
          <w:rFonts w:cs="Arial"/>
        </w:rPr>
        <w:t>BLOK C (stolovi, kreveti</w:t>
      </w:r>
      <w:r w:rsidR="00CF7A98">
        <w:rPr>
          <w:rFonts w:cs="Arial"/>
        </w:rPr>
        <w:t>), također vlastitim sredstvima i vlastitom radnom snagom.</w:t>
      </w:r>
    </w:p>
    <w:p w14:paraId="56A77A8F" w14:textId="77777777" w:rsidR="001A5DDC" w:rsidRDefault="006C7558" w:rsidP="00D52AC6">
      <w:pPr>
        <w:tabs>
          <w:tab w:val="left" w:pos="5177"/>
        </w:tabs>
        <w:jc w:val="both"/>
        <w:rPr>
          <w:rFonts w:cs="Arial"/>
        </w:rPr>
      </w:pPr>
      <w:r w:rsidRPr="006C7558">
        <w:rPr>
          <w:rFonts w:cs="Arial"/>
        </w:rPr>
        <w:t>Planirana je adaptacija unutrašnjeg dijela Studentskog doma Nedžarići (mokri čvorovi</w:t>
      </w:r>
      <w:r w:rsidR="00EF5D21">
        <w:rPr>
          <w:rFonts w:cs="Arial"/>
        </w:rPr>
        <w:t xml:space="preserve">) te sanacija vanjskih igrališta sa potrebnim mobilijarem. </w:t>
      </w:r>
    </w:p>
    <w:p w14:paraId="7215A6F9" w14:textId="77777777" w:rsidR="00482964" w:rsidRDefault="00482964" w:rsidP="00D52AC6">
      <w:pPr>
        <w:tabs>
          <w:tab w:val="left" w:pos="5177"/>
        </w:tabs>
        <w:jc w:val="both"/>
        <w:rPr>
          <w:rFonts w:cs="Arial"/>
        </w:rPr>
      </w:pPr>
    </w:p>
    <w:p w14:paraId="43B3954B" w14:textId="77777777" w:rsidR="00482964" w:rsidRDefault="00482964" w:rsidP="00D52AC6">
      <w:pPr>
        <w:tabs>
          <w:tab w:val="left" w:pos="5177"/>
        </w:tabs>
        <w:jc w:val="both"/>
        <w:rPr>
          <w:rFonts w:cs="Arial"/>
        </w:rPr>
      </w:pPr>
      <w:r>
        <w:rPr>
          <w:rFonts w:cs="Arial"/>
        </w:rPr>
        <w:t>Sarajevo, 15.08.2022. godine</w:t>
      </w:r>
    </w:p>
    <w:p w14:paraId="5B733B61" w14:textId="77777777" w:rsidR="00482964" w:rsidRDefault="00482964" w:rsidP="00D52AC6">
      <w:pPr>
        <w:tabs>
          <w:tab w:val="left" w:pos="5177"/>
        </w:tabs>
        <w:jc w:val="both"/>
        <w:rPr>
          <w:rFonts w:cs="Arial"/>
        </w:rPr>
      </w:pPr>
    </w:p>
    <w:p w14:paraId="6EB9EFF9" w14:textId="77777777" w:rsidR="00482964" w:rsidRPr="006C7558" w:rsidRDefault="00482964" w:rsidP="00D52AC6">
      <w:pPr>
        <w:tabs>
          <w:tab w:val="left" w:pos="5177"/>
        </w:tabs>
        <w:jc w:val="both"/>
        <w:rPr>
          <w:rFonts w:cs="Arial"/>
        </w:rPr>
      </w:pPr>
      <w:r>
        <w:rPr>
          <w:rFonts w:cs="Arial"/>
        </w:rPr>
        <w:t>Refik Ožegović, pomoćnik direktora</w:t>
      </w:r>
    </w:p>
    <w:p w14:paraId="6E380755" w14:textId="77777777" w:rsidR="003D6207" w:rsidRPr="006C7558" w:rsidRDefault="003D6207" w:rsidP="00D52AC6">
      <w:pPr>
        <w:jc w:val="both"/>
        <w:rPr>
          <w:b/>
        </w:rPr>
      </w:pPr>
    </w:p>
    <w:p w14:paraId="767E4D06" w14:textId="77777777" w:rsidR="003D6207" w:rsidRPr="006C7558" w:rsidRDefault="003D6207" w:rsidP="001B011B"/>
    <w:sectPr w:rsidR="003D6207" w:rsidRPr="006C7558" w:rsidSect="00123D2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1FEA0" w14:textId="77777777" w:rsidR="00CB47CA" w:rsidRDefault="00CB47CA">
      <w:r>
        <w:separator/>
      </w:r>
    </w:p>
  </w:endnote>
  <w:endnote w:type="continuationSeparator" w:id="0">
    <w:p w14:paraId="35F5F1C2" w14:textId="77777777" w:rsidR="00CB47CA" w:rsidRDefault="00CB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F4110" w14:textId="77777777" w:rsidR="003F1CB5" w:rsidRDefault="00903CC0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82964">
      <w:rPr>
        <w:noProof/>
      </w:rPr>
      <w:t>2</w:t>
    </w:r>
    <w:r>
      <w:rPr>
        <w:noProof/>
      </w:rPr>
      <w:fldChar w:fldCharType="end"/>
    </w:r>
  </w:p>
  <w:p w14:paraId="430FEF4F" w14:textId="77777777" w:rsidR="003F1CB5" w:rsidRDefault="003F1C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401F5" w14:textId="77777777" w:rsidR="003F1CB5" w:rsidRPr="00826688" w:rsidRDefault="003F1CB5" w:rsidP="00826688">
    <w:r w:rsidRPr="00826688">
      <w:t>_____________________________________________________________________</w:t>
    </w:r>
    <w:r>
      <w:t>______</w:t>
    </w:r>
    <w:r w:rsidRPr="00826688">
      <w:t>______</w:t>
    </w:r>
  </w:p>
  <w:p w14:paraId="1E9BF51D" w14:textId="77777777" w:rsidR="003F1CB5" w:rsidRDefault="003F1CB5" w:rsidP="00B464F8">
    <w:pPr>
      <w:jc w:val="center"/>
      <w:rPr>
        <w:rFonts w:ascii="Calibri" w:hAnsi="Calibri" w:cs="Calibri"/>
        <w:sz w:val="22"/>
        <w:szCs w:val="22"/>
      </w:rPr>
    </w:pPr>
    <w:r w:rsidRPr="00465D9F">
      <w:rPr>
        <w:rFonts w:ascii="Calibri" w:hAnsi="Calibri" w:cs="Calibri"/>
        <w:sz w:val="22"/>
        <w:szCs w:val="22"/>
      </w:rPr>
      <w:t>Javna ustanova ''Studentski centar'' Sarajevo  Aleja Bosne Srebrne b.b.</w:t>
    </w:r>
    <w:r>
      <w:rPr>
        <w:rFonts w:ascii="Calibri" w:hAnsi="Calibri" w:cs="Calibri"/>
        <w:sz w:val="22"/>
        <w:szCs w:val="22"/>
      </w:rPr>
      <w:t xml:space="preserve">  Sarajevo 71000</w:t>
    </w:r>
  </w:p>
  <w:p w14:paraId="60171C98" w14:textId="77777777" w:rsidR="003F1CB5" w:rsidRPr="00465D9F" w:rsidRDefault="003F1CB5" w:rsidP="00B464F8">
    <w:pPr>
      <w:jc w:val="center"/>
      <w:rPr>
        <w:rFonts w:ascii="Calibri" w:hAnsi="Calibri" w:cs="Calibri"/>
        <w:sz w:val="22"/>
        <w:szCs w:val="22"/>
      </w:rPr>
    </w:pPr>
    <w:r w:rsidRPr="00465D9F">
      <w:rPr>
        <w:rFonts w:ascii="Calibri" w:hAnsi="Calibri" w:cs="Calibri"/>
        <w:sz w:val="22"/>
        <w:szCs w:val="22"/>
      </w:rPr>
      <w:t xml:space="preserve">  Telefon 033 569 - 730  Fax  033 569 - 745   web: http:// www.studentskicentar.ba</w:t>
    </w:r>
  </w:p>
  <w:p w14:paraId="71B0E2DC" w14:textId="77777777" w:rsidR="003F1CB5" w:rsidRPr="00465D9F" w:rsidRDefault="003F1CB5" w:rsidP="00B464F8">
    <w:pPr>
      <w:jc w:val="center"/>
      <w:rPr>
        <w:rFonts w:ascii="Calibri" w:hAnsi="Calibri" w:cs="Calibri"/>
        <w:sz w:val="22"/>
        <w:szCs w:val="22"/>
      </w:rPr>
    </w:pPr>
    <w:r w:rsidRPr="00465D9F">
      <w:rPr>
        <w:rFonts w:ascii="Calibri" w:hAnsi="Calibri" w:cs="Calibri"/>
        <w:sz w:val="22"/>
        <w:szCs w:val="22"/>
      </w:rPr>
      <w:t xml:space="preserve">email: </w:t>
    </w:r>
    <w:hyperlink r:id="rId1" w:history="1">
      <w:r w:rsidRPr="00465D9F">
        <w:rPr>
          <w:rFonts w:ascii="Calibri" w:hAnsi="Calibri" w:cs="Calibri"/>
          <w:sz w:val="22"/>
          <w:szCs w:val="22"/>
        </w:rPr>
        <w:t>direkcija@studentskicentar.ba</w:t>
      </w:r>
    </w:hyperlink>
  </w:p>
  <w:p w14:paraId="29FC047D" w14:textId="77777777" w:rsidR="003F1CB5" w:rsidRDefault="003F1CB5" w:rsidP="00B464F8">
    <w:pPr>
      <w:jc w:val="center"/>
      <w:rPr>
        <w:rFonts w:ascii="Calibri" w:hAnsi="Calibri" w:cs="Calibri"/>
        <w:sz w:val="22"/>
        <w:szCs w:val="22"/>
      </w:rPr>
    </w:pPr>
    <w:r w:rsidRPr="00465D9F">
      <w:rPr>
        <w:rFonts w:ascii="Calibri" w:hAnsi="Calibri" w:cs="Calibri"/>
        <w:sz w:val="22"/>
        <w:szCs w:val="22"/>
      </w:rPr>
      <w:t xml:space="preserve">ID broj: 4200458760008    PDV broj: 200458760008    MBS: 65-05-0003-09                                                                                 </w:t>
    </w:r>
  </w:p>
  <w:p w14:paraId="4444FEE9" w14:textId="77777777" w:rsidR="003F1CB5" w:rsidRPr="00465D9F" w:rsidRDefault="003F1CB5" w:rsidP="00B464F8">
    <w:pPr>
      <w:jc w:val="center"/>
      <w:rPr>
        <w:rFonts w:ascii="Calibri" w:hAnsi="Calibri" w:cs="Calibri"/>
        <w:sz w:val="22"/>
        <w:szCs w:val="22"/>
      </w:rPr>
    </w:pPr>
    <w:r w:rsidRPr="00465D9F">
      <w:rPr>
        <w:rFonts w:ascii="Calibri" w:hAnsi="Calibri" w:cs="Calibri"/>
        <w:sz w:val="22"/>
        <w:szCs w:val="22"/>
      </w:rPr>
      <w:t xml:space="preserve">    TRN: 1610000004420010  Raiffeisen BANK d.d. Bosna i Hercegovina SWIFT RZBABA 2S</w:t>
    </w:r>
  </w:p>
  <w:p w14:paraId="25F3FFC5" w14:textId="77777777" w:rsidR="003F1CB5" w:rsidRPr="00826688" w:rsidRDefault="003F1CB5" w:rsidP="008266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B32A8" w14:textId="77777777" w:rsidR="00CB47CA" w:rsidRDefault="00CB47CA">
      <w:r>
        <w:separator/>
      </w:r>
    </w:p>
  </w:footnote>
  <w:footnote w:type="continuationSeparator" w:id="0">
    <w:p w14:paraId="198272A3" w14:textId="77777777" w:rsidR="00CB47CA" w:rsidRDefault="00CB4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32067" w14:textId="77777777" w:rsidR="003F1CB5" w:rsidRPr="00826688" w:rsidRDefault="00000000" w:rsidP="00826688">
    <w:r>
      <w:rPr>
        <w:lang w:val="en-US"/>
      </w:rPr>
      <w:pict w14:anchorId="58B583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82876" o:spid="_x0000_s1026" type="#_x0000_t75" style="position:absolute;margin-left:0;margin-top:0;width:318.35pt;height:327.9pt;z-index:-251660800;mso-position-horizontal:center;mso-position-horizontal-relative:margin;mso-position-vertical:center;mso-position-vertical-relative:margin" o:allowincell="f">
          <v:imagedata r:id="rId1" o:title="50svjetlije" gain="19661f" blacklevel="22938f"/>
          <w10:wrap anchorx="margin" anchory="margin"/>
        </v:shape>
      </w:pict>
    </w:r>
    <w:r w:rsidR="003F1CB5" w:rsidRPr="00826688">
      <w:fldChar w:fldCharType="begin"/>
    </w:r>
    <w:r w:rsidR="003F1CB5" w:rsidRPr="00826688">
      <w:instrText xml:space="preserve">PAGE  </w:instrText>
    </w:r>
    <w:r w:rsidR="003F1CB5" w:rsidRPr="00826688">
      <w:fldChar w:fldCharType="end"/>
    </w:r>
  </w:p>
  <w:p w14:paraId="442EB209" w14:textId="77777777" w:rsidR="003F1CB5" w:rsidRDefault="003F1CB5" w:rsidP="008266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A947" w14:textId="77777777" w:rsidR="003F1CB5" w:rsidRPr="00826688" w:rsidRDefault="00000000" w:rsidP="00826688">
    <w:r>
      <w:rPr>
        <w:lang w:val="en-US"/>
      </w:rPr>
      <w:pict w14:anchorId="467074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82877" o:spid="_x0000_s1027" type="#_x0000_t75" style="position:absolute;margin-left:0;margin-top:0;width:318.35pt;height:327.9pt;z-index:-251659776;mso-position-horizontal:center;mso-position-horizontal-relative:margin;mso-position-vertical:center;mso-position-vertical-relative:margin" o:allowincell="f">
          <v:imagedata r:id="rId1" o:title="50svjetlij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15C5" w14:textId="77777777" w:rsidR="003F1CB5" w:rsidRPr="00826688" w:rsidRDefault="001A52CC" w:rsidP="00826688"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63283A0D" wp14:editId="1947E229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1577340" cy="636270"/>
              <wp:effectExtent l="0" t="0" r="0" b="0"/>
              <wp:wrapSquare wrapText="bothSides"/>
              <wp:docPr id="1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7340" cy="636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A9B5B7" w14:textId="77777777" w:rsidR="003F1CB5" w:rsidRPr="00465D9F" w:rsidRDefault="003F1CB5" w:rsidP="002236A7">
                          <w:pPr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465D9F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Javna ustanova</w:t>
                          </w:r>
                        </w:p>
                        <w:p w14:paraId="00AD1BEE" w14:textId="77777777" w:rsidR="003F1CB5" w:rsidRDefault="003F1CB5" w:rsidP="002236A7">
                          <w:pPr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465D9F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''Studentski centar'' Sarajevo</w:t>
                          </w:r>
                        </w:p>
                        <w:p w14:paraId="0C1522E6" w14:textId="77777777" w:rsidR="003F1CB5" w:rsidRPr="00465D9F" w:rsidRDefault="003F1CB5" w:rsidP="002236A7">
                          <w:pPr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283A0D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73pt;margin-top:6.95pt;width:124.2pt;height:50.1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" filled="f" stroked="f">
              <v:textbox>
                <w:txbxContent>
                  <w:p w14:paraId="63A9B5B7" w14:textId="77777777" w:rsidR="003F1CB5" w:rsidRPr="00465D9F" w:rsidRDefault="003F1CB5" w:rsidP="002236A7">
                    <w:pPr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465D9F">
                      <w:rPr>
                        <w:rFonts w:ascii="Calibri" w:hAnsi="Calibri" w:cs="Calibri"/>
                        <w:sz w:val="22"/>
                        <w:szCs w:val="22"/>
                      </w:rPr>
                      <w:t>Javna ustanova</w:t>
                    </w:r>
                  </w:p>
                  <w:p w14:paraId="00AD1BEE" w14:textId="77777777" w:rsidR="003F1CB5" w:rsidRDefault="003F1CB5" w:rsidP="002236A7">
                    <w:pPr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465D9F">
                      <w:rPr>
                        <w:rFonts w:ascii="Calibri" w:hAnsi="Calibri" w:cs="Calibri"/>
                        <w:sz w:val="22"/>
                        <w:szCs w:val="22"/>
                      </w:rPr>
                      <w:t>''Studentski centar'' Sarajevo</w:t>
                    </w:r>
                  </w:p>
                  <w:p w14:paraId="0C1522E6" w14:textId="77777777" w:rsidR="003F1CB5" w:rsidRPr="00465D9F" w:rsidRDefault="003F1CB5" w:rsidP="002236A7">
                    <w:pPr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75BC05C6" wp14:editId="493676B0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1760220" cy="844550"/>
              <wp:effectExtent l="0" t="0" r="0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220" cy="844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D6A376" w14:textId="77777777" w:rsidR="003F1CB5" w:rsidRPr="00465D9F" w:rsidRDefault="003F1CB5" w:rsidP="002236A7">
                          <w:pPr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465D9F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Bosna i Hercegovina</w:t>
                          </w:r>
                        </w:p>
                        <w:p w14:paraId="2F49DD44" w14:textId="77777777" w:rsidR="003F1CB5" w:rsidRPr="00465D9F" w:rsidRDefault="003F1CB5" w:rsidP="002236A7">
                          <w:pPr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465D9F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Federacija</w:t>
                          </w:r>
                        </w:p>
                        <w:p w14:paraId="3FBA5172" w14:textId="77777777" w:rsidR="003F1CB5" w:rsidRPr="00465D9F" w:rsidRDefault="003F1CB5" w:rsidP="002236A7">
                          <w:pPr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465D9F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Bosne i Hercegovine</w:t>
                          </w:r>
                        </w:p>
                        <w:p w14:paraId="69D350C9" w14:textId="77777777" w:rsidR="003F1CB5" w:rsidRPr="00465D9F" w:rsidRDefault="003F1CB5" w:rsidP="002236A7">
                          <w:pPr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465D9F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Kanton Sarajevo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BC05C6" id="_x0000_s1027" type="#_x0000_t202" style="position:absolute;margin-left:0;margin-top:.55pt;width:138.6pt;height:66.5pt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" filled="f" stroked="f">
              <v:textbox>
                <w:txbxContent>
                  <w:p w14:paraId="72D6A376" w14:textId="77777777" w:rsidR="003F1CB5" w:rsidRPr="00465D9F" w:rsidRDefault="003F1CB5" w:rsidP="002236A7">
                    <w:pPr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465D9F">
                      <w:rPr>
                        <w:rFonts w:ascii="Calibri" w:hAnsi="Calibri" w:cs="Calibri"/>
                        <w:sz w:val="22"/>
                        <w:szCs w:val="22"/>
                      </w:rPr>
                      <w:t>Bosna i Hercegovina</w:t>
                    </w:r>
                  </w:p>
                  <w:p w14:paraId="2F49DD44" w14:textId="77777777" w:rsidR="003F1CB5" w:rsidRPr="00465D9F" w:rsidRDefault="003F1CB5" w:rsidP="002236A7">
                    <w:pPr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465D9F">
                      <w:rPr>
                        <w:rFonts w:ascii="Calibri" w:hAnsi="Calibri" w:cs="Calibri"/>
                        <w:sz w:val="22"/>
                        <w:szCs w:val="22"/>
                      </w:rPr>
                      <w:t>Federacija</w:t>
                    </w:r>
                  </w:p>
                  <w:p w14:paraId="3FBA5172" w14:textId="77777777" w:rsidR="003F1CB5" w:rsidRPr="00465D9F" w:rsidRDefault="003F1CB5" w:rsidP="002236A7">
                    <w:pPr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465D9F">
                      <w:rPr>
                        <w:rFonts w:ascii="Calibri" w:hAnsi="Calibri" w:cs="Calibri"/>
                        <w:sz w:val="22"/>
                        <w:szCs w:val="22"/>
                      </w:rPr>
                      <w:t>Bosne i Hercegovine</w:t>
                    </w:r>
                  </w:p>
                  <w:p w14:paraId="69D350C9" w14:textId="77777777" w:rsidR="003F1CB5" w:rsidRPr="00465D9F" w:rsidRDefault="003F1CB5" w:rsidP="002236A7">
                    <w:pPr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465D9F">
                      <w:rPr>
                        <w:rFonts w:ascii="Calibri" w:hAnsi="Calibri" w:cs="Calibri"/>
                        <w:sz w:val="22"/>
                        <w:szCs w:val="22"/>
                      </w:rPr>
                      <w:t>Kanton Sarajevo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F1CB5">
      <w:rPr>
        <w:noProof/>
        <w:lang w:val="en-US"/>
      </w:rPr>
      <w:drawing>
        <wp:anchor distT="0" distB="0" distL="114300" distR="114300" simplePos="0" relativeHeight="251659776" behindDoc="0" locked="0" layoutInCell="1" allowOverlap="1" wp14:anchorId="49741E38" wp14:editId="06B833D9">
          <wp:simplePos x="0" y="0"/>
          <wp:positionH relativeFrom="margin">
            <wp:align>center</wp:align>
          </wp:positionH>
          <wp:positionV relativeFrom="page">
            <wp:posOffset>457835</wp:posOffset>
          </wp:positionV>
          <wp:extent cx="1000760" cy="806450"/>
          <wp:effectExtent l="19050" t="0" r="889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06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1CB5" w:rsidRPr="00826688">
      <w:br/>
    </w:r>
  </w:p>
  <w:p w14:paraId="70BE0559" w14:textId="77777777" w:rsidR="003F1CB5" w:rsidRPr="00826688" w:rsidRDefault="003F1CB5" w:rsidP="00826688"/>
  <w:p w14:paraId="44E01EEB" w14:textId="77777777" w:rsidR="003F1CB5" w:rsidRPr="00826688" w:rsidRDefault="003F1CB5" w:rsidP="00826688">
    <w:r>
      <w:t>______</w:t>
    </w:r>
    <w:r w:rsidRPr="00826688">
      <w:t>____________</w:t>
    </w:r>
    <w:r>
      <w:t>_</w:t>
    </w:r>
    <w:r w:rsidRPr="00826688">
      <w:t>_______________________________</w:t>
    </w:r>
    <w:r>
      <w:t>__</w:t>
    </w:r>
    <w:r w:rsidRPr="00826688">
      <w:t>_______</w:t>
    </w:r>
    <w:r w:rsidR="00123D26">
      <w:t>______________________</w:t>
    </w:r>
  </w:p>
  <w:p w14:paraId="650EF350" w14:textId="77777777" w:rsidR="003F1CB5" w:rsidRDefault="003F1CB5" w:rsidP="008266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47CF"/>
    <w:multiLevelType w:val="hybridMultilevel"/>
    <w:tmpl w:val="414C7F82"/>
    <w:lvl w:ilvl="0" w:tplc="4F96B322">
      <w:start w:val="1"/>
      <w:numFmt w:val="bullet"/>
      <w:lvlText w:val="-"/>
      <w:lvlJc w:val="left"/>
      <w:pPr>
        <w:ind w:left="720" w:hanging="360"/>
      </w:p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576EA"/>
    <w:multiLevelType w:val="hybridMultilevel"/>
    <w:tmpl w:val="A784E7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C67B8"/>
    <w:multiLevelType w:val="hybridMultilevel"/>
    <w:tmpl w:val="A6929DB2"/>
    <w:lvl w:ilvl="0" w:tplc="955A42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3307"/>
    <w:multiLevelType w:val="hybridMultilevel"/>
    <w:tmpl w:val="A31C14DE"/>
    <w:lvl w:ilvl="0" w:tplc="FD80E5AC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13755"/>
    <w:multiLevelType w:val="hybridMultilevel"/>
    <w:tmpl w:val="AE38302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65F5F"/>
    <w:multiLevelType w:val="hybridMultilevel"/>
    <w:tmpl w:val="7248A14C"/>
    <w:lvl w:ilvl="0" w:tplc="81DEC9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81DEC9B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A6C54"/>
    <w:multiLevelType w:val="multilevel"/>
    <w:tmpl w:val="2CF6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A5D4323"/>
    <w:multiLevelType w:val="multilevel"/>
    <w:tmpl w:val="6484A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863E14"/>
    <w:multiLevelType w:val="hybridMultilevel"/>
    <w:tmpl w:val="40100D2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B0D90"/>
    <w:multiLevelType w:val="multilevel"/>
    <w:tmpl w:val="D9A890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2BA6F2B"/>
    <w:multiLevelType w:val="multilevel"/>
    <w:tmpl w:val="8F426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557F3131"/>
    <w:multiLevelType w:val="hybridMultilevel"/>
    <w:tmpl w:val="D2EEB25C"/>
    <w:lvl w:ilvl="0" w:tplc="62164FC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9D3A21"/>
    <w:multiLevelType w:val="hybridMultilevel"/>
    <w:tmpl w:val="3F40C646"/>
    <w:lvl w:ilvl="0" w:tplc="1B3E9AF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363" w:hanging="360"/>
      </w:pPr>
    </w:lvl>
    <w:lvl w:ilvl="2" w:tplc="141A001B" w:tentative="1">
      <w:start w:val="1"/>
      <w:numFmt w:val="lowerRoman"/>
      <w:lvlText w:val="%3."/>
      <w:lvlJc w:val="right"/>
      <w:pPr>
        <w:ind w:left="2083" w:hanging="180"/>
      </w:pPr>
    </w:lvl>
    <w:lvl w:ilvl="3" w:tplc="141A000F" w:tentative="1">
      <w:start w:val="1"/>
      <w:numFmt w:val="decimal"/>
      <w:lvlText w:val="%4."/>
      <w:lvlJc w:val="left"/>
      <w:pPr>
        <w:ind w:left="2803" w:hanging="360"/>
      </w:pPr>
    </w:lvl>
    <w:lvl w:ilvl="4" w:tplc="141A0019" w:tentative="1">
      <w:start w:val="1"/>
      <w:numFmt w:val="lowerLetter"/>
      <w:lvlText w:val="%5."/>
      <w:lvlJc w:val="left"/>
      <w:pPr>
        <w:ind w:left="3523" w:hanging="360"/>
      </w:pPr>
    </w:lvl>
    <w:lvl w:ilvl="5" w:tplc="141A001B" w:tentative="1">
      <w:start w:val="1"/>
      <w:numFmt w:val="lowerRoman"/>
      <w:lvlText w:val="%6."/>
      <w:lvlJc w:val="right"/>
      <w:pPr>
        <w:ind w:left="4243" w:hanging="180"/>
      </w:pPr>
    </w:lvl>
    <w:lvl w:ilvl="6" w:tplc="141A000F" w:tentative="1">
      <w:start w:val="1"/>
      <w:numFmt w:val="decimal"/>
      <w:lvlText w:val="%7."/>
      <w:lvlJc w:val="left"/>
      <w:pPr>
        <w:ind w:left="4963" w:hanging="360"/>
      </w:pPr>
    </w:lvl>
    <w:lvl w:ilvl="7" w:tplc="141A0019" w:tentative="1">
      <w:start w:val="1"/>
      <w:numFmt w:val="lowerLetter"/>
      <w:lvlText w:val="%8."/>
      <w:lvlJc w:val="left"/>
      <w:pPr>
        <w:ind w:left="5683" w:hanging="360"/>
      </w:pPr>
    </w:lvl>
    <w:lvl w:ilvl="8" w:tplc="1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5F312B7A"/>
    <w:multiLevelType w:val="hybridMultilevel"/>
    <w:tmpl w:val="D9540132"/>
    <w:lvl w:ilvl="0" w:tplc="BE5A3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A321A"/>
    <w:multiLevelType w:val="hybridMultilevel"/>
    <w:tmpl w:val="8942108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536A4"/>
    <w:multiLevelType w:val="hybridMultilevel"/>
    <w:tmpl w:val="61380380"/>
    <w:lvl w:ilvl="0" w:tplc="4F96B32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4F96B32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5477D"/>
    <w:multiLevelType w:val="hybridMultilevel"/>
    <w:tmpl w:val="B6AE9E0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224E6"/>
    <w:multiLevelType w:val="hybridMultilevel"/>
    <w:tmpl w:val="F5ECF7DC"/>
    <w:lvl w:ilvl="0" w:tplc="4F96B322">
      <w:start w:val="1"/>
      <w:numFmt w:val="bullet"/>
      <w:lvlText w:val="-"/>
      <w:lvlJc w:val="left"/>
      <w:pPr>
        <w:tabs>
          <w:tab w:val="num" w:pos="1277"/>
        </w:tabs>
        <w:ind w:left="1277" w:hanging="284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373"/>
        </w:tabs>
        <w:ind w:left="23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93"/>
        </w:tabs>
        <w:ind w:left="3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3"/>
        </w:tabs>
        <w:ind w:left="3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3"/>
        </w:tabs>
        <w:ind w:left="45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3"/>
        </w:tabs>
        <w:ind w:left="5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3"/>
        </w:tabs>
        <w:ind w:left="5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3"/>
        </w:tabs>
        <w:ind w:left="66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3"/>
        </w:tabs>
        <w:ind w:left="7413" w:hanging="360"/>
      </w:pPr>
      <w:rPr>
        <w:rFonts w:ascii="Wingdings" w:hAnsi="Wingdings" w:hint="default"/>
      </w:rPr>
    </w:lvl>
  </w:abstractNum>
  <w:abstractNum w:abstractNumId="18" w15:restartNumberingAfterBreak="0">
    <w:nsid w:val="70095B3C"/>
    <w:multiLevelType w:val="hybridMultilevel"/>
    <w:tmpl w:val="00AAE64E"/>
    <w:lvl w:ilvl="0" w:tplc="E03C12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EB6655B"/>
    <w:multiLevelType w:val="multilevel"/>
    <w:tmpl w:val="58A665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01286413">
    <w:abstractNumId w:val="13"/>
  </w:num>
  <w:num w:numId="2" w16cid:durableId="995261235">
    <w:abstractNumId w:val="4"/>
  </w:num>
  <w:num w:numId="3" w16cid:durableId="1226065579">
    <w:abstractNumId w:val="5"/>
  </w:num>
  <w:num w:numId="4" w16cid:durableId="667056942">
    <w:abstractNumId w:val="0"/>
  </w:num>
  <w:num w:numId="5" w16cid:durableId="1355813173">
    <w:abstractNumId w:val="16"/>
  </w:num>
  <w:num w:numId="6" w16cid:durableId="125390456">
    <w:abstractNumId w:val="3"/>
  </w:num>
  <w:num w:numId="7" w16cid:durableId="1382090742">
    <w:abstractNumId w:val="18"/>
  </w:num>
  <w:num w:numId="8" w16cid:durableId="449127576">
    <w:abstractNumId w:val="17"/>
  </w:num>
  <w:num w:numId="9" w16cid:durableId="39481717">
    <w:abstractNumId w:val="15"/>
  </w:num>
  <w:num w:numId="10" w16cid:durableId="845904674">
    <w:abstractNumId w:val="10"/>
  </w:num>
  <w:num w:numId="11" w16cid:durableId="171189831">
    <w:abstractNumId w:val="11"/>
  </w:num>
  <w:num w:numId="12" w16cid:durableId="757025253">
    <w:abstractNumId w:val="14"/>
  </w:num>
  <w:num w:numId="13" w16cid:durableId="678970932">
    <w:abstractNumId w:val="7"/>
  </w:num>
  <w:num w:numId="14" w16cid:durableId="1253273689">
    <w:abstractNumId w:val="2"/>
  </w:num>
  <w:num w:numId="15" w16cid:durableId="1347053245">
    <w:abstractNumId w:val="19"/>
  </w:num>
  <w:num w:numId="16" w16cid:durableId="56518864">
    <w:abstractNumId w:val="6"/>
  </w:num>
  <w:num w:numId="17" w16cid:durableId="1971592586">
    <w:abstractNumId w:val="9"/>
  </w:num>
  <w:num w:numId="18" w16cid:durableId="1246762973">
    <w:abstractNumId w:val="1"/>
  </w:num>
  <w:num w:numId="19" w16cid:durableId="1435855410">
    <w:abstractNumId w:val="8"/>
  </w:num>
  <w:num w:numId="20" w16cid:durableId="1202396291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styleLockTheme/>
  <w:styleLockQFSet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89D"/>
    <w:rsid w:val="00000FBD"/>
    <w:rsid w:val="00050498"/>
    <w:rsid w:val="00056EE7"/>
    <w:rsid w:val="000612E7"/>
    <w:rsid w:val="00073473"/>
    <w:rsid w:val="00073490"/>
    <w:rsid w:val="000857BA"/>
    <w:rsid w:val="000A690C"/>
    <w:rsid w:val="000B6621"/>
    <w:rsid w:val="000B68B3"/>
    <w:rsid w:val="000C100F"/>
    <w:rsid w:val="000E513D"/>
    <w:rsid w:val="001008D3"/>
    <w:rsid w:val="00105672"/>
    <w:rsid w:val="00112E8B"/>
    <w:rsid w:val="00114711"/>
    <w:rsid w:val="00123D26"/>
    <w:rsid w:val="001446B7"/>
    <w:rsid w:val="00152379"/>
    <w:rsid w:val="00194BB7"/>
    <w:rsid w:val="001A0AB2"/>
    <w:rsid w:val="001A2144"/>
    <w:rsid w:val="001A52CC"/>
    <w:rsid w:val="001A5DDC"/>
    <w:rsid w:val="001B011B"/>
    <w:rsid w:val="001E715B"/>
    <w:rsid w:val="002113E9"/>
    <w:rsid w:val="00211E73"/>
    <w:rsid w:val="002236A7"/>
    <w:rsid w:val="00226778"/>
    <w:rsid w:val="002453B3"/>
    <w:rsid w:val="0025181E"/>
    <w:rsid w:val="0026641B"/>
    <w:rsid w:val="00293925"/>
    <w:rsid w:val="002A5CB1"/>
    <w:rsid w:val="002A7D9D"/>
    <w:rsid w:val="002B1A9A"/>
    <w:rsid w:val="002C0F44"/>
    <w:rsid w:val="002D33DF"/>
    <w:rsid w:val="002D469A"/>
    <w:rsid w:val="002D54D3"/>
    <w:rsid w:val="0031609F"/>
    <w:rsid w:val="00335943"/>
    <w:rsid w:val="00357BDA"/>
    <w:rsid w:val="003707A9"/>
    <w:rsid w:val="003936A6"/>
    <w:rsid w:val="00394EF4"/>
    <w:rsid w:val="003A596D"/>
    <w:rsid w:val="003D4D7F"/>
    <w:rsid w:val="003D6207"/>
    <w:rsid w:val="003F0CE9"/>
    <w:rsid w:val="003F1CB5"/>
    <w:rsid w:val="0040311D"/>
    <w:rsid w:val="00404E11"/>
    <w:rsid w:val="00417A9F"/>
    <w:rsid w:val="0042019C"/>
    <w:rsid w:val="004239C5"/>
    <w:rsid w:val="00426C15"/>
    <w:rsid w:val="00431EB4"/>
    <w:rsid w:val="0044245D"/>
    <w:rsid w:val="00445B18"/>
    <w:rsid w:val="0045482C"/>
    <w:rsid w:val="00454A73"/>
    <w:rsid w:val="00465D9F"/>
    <w:rsid w:val="00482964"/>
    <w:rsid w:val="004A094D"/>
    <w:rsid w:val="004A60CE"/>
    <w:rsid w:val="004B40CC"/>
    <w:rsid w:val="004B66A9"/>
    <w:rsid w:val="004D18A3"/>
    <w:rsid w:val="004E4DD1"/>
    <w:rsid w:val="004F5CA2"/>
    <w:rsid w:val="0050022B"/>
    <w:rsid w:val="00503644"/>
    <w:rsid w:val="00511504"/>
    <w:rsid w:val="00534986"/>
    <w:rsid w:val="00536038"/>
    <w:rsid w:val="00542A32"/>
    <w:rsid w:val="00552AD7"/>
    <w:rsid w:val="005856AF"/>
    <w:rsid w:val="005904CA"/>
    <w:rsid w:val="00595F40"/>
    <w:rsid w:val="005A31D6"/>
    <w:rsid w:val="005C25CF"/>
    <w:rsid w:val="005D63AE"/>
    <w:rsid w:val="006037AE"/>
    <w:rsid w:val="00604C76"/>
    <w:rsid w:val="006218BB"/>
    <w:rsid w:val="00621D5E"/>
    <w:rsid w:val="00627FE3"/>
    <w:rsid w:val="006336A2"/>
    <w:rsid w:val="00635F7D"/>
    <w:rsid w:val="00640762"/>
    <w:rsid w:val="00656265"/>
    <w:rsid w:val="006704CC"/>
    <w:rsid w:val="0067084D"/>
    <w:rsid w:val="00683023"/>
    <w:rsid w:val="006C184B"/>
    <w:rsid w:val="006C7558"/>
    <w:rsid w:val="006E43A5"/>
    <w:rsid w:val="006E5199"/>
    <w:rsid w:val="00705B67"/>
    <w:rsid w:val="00713D7A"/>
    <w:rsid w:val="007140FA"/>
    <w:rsid w:val="00723695"/>
    <w:rsid w:val="007575EB"/>
    <w:rsid w:val="00773B89"/>
    <w:rsid w:val="0077629D"/>
    <w:rsid w:val="0078589D"/>
    <w:rsid w:val="00796054"/>
    <w:rsid w:val="007A44F9"/>
    <w:rsid w:val="007E06BE"/>
    <w:rsid w:val="00810FA5"/>
    <w:rsid w:val="008150F4"/>
    <w:rsid w:val="00826688"/>
    <w:rsid w:val="008403C1"/>
    <w:rsid w:val="008462EA"/>
    <w:rsid w:val="00856067"/>
    <w:rsid w:val="00873CF3"/>
    <w:rsid w:val="00892FC5"/>
    <w:rsid w:val="00895D94"/>
    <w:rsid w:val="008B5B40"/>
    <w:rsid w:val="00903CC0"/>
    <w:rsid w:val="00926B77"/>
    <w:rsid w:val="009353BA"/>
    <w:rsid w:val="009370ED"/>
    <w:rsid w:val="009374A5"/>
    <w:rsid w:val="00953027"/>
    <w:rsid w:val="009829A3"/>
    <w:rsid w:val="00987557"/>
    <w:rsid w:val="00991B24"/>
    <w:rsid w:val="009945E5"/>
    <w:rsid w:val="009964E6"/>
    <w:rsid w:val="00997766"/>
    <w:rsid w:val="009B1280"/>
    <w:rsid w:val="009B3F55"/>
    <w:rsid w:val="009C3199"/>
    <w:rsid w:val="009E5242"/>
    <w:rsid w:val="009E5778"/>
    <w:rsid w:val="009F6B92"/>
    <w:rsid w:val="00A32F5A"/>
    <w:rsid w:val="00A335F8"/>
    <w:rsid w:val="00A52A6F"/>
    <w:rsid w:val="00A60353"/>
    <w:rsid w:val="00A64CA2"/>
    <w:rsid w:val="00A70529"/>
    <w:rsid w:val="00A845B3"/>
    <w:rsid w:val="00AA626A"/>
    <w:rsid w:val="00AA7740"/>
    <w:rsid w:val="00AC1E8D"/>
    <w:rsid w:val="00AC2DB8"/>
    <w:rsid w:val="00AE1931"/>
    <w:rsid w:val="00AF0922"/>
    <w:rsid w:val="00B1558C"/>
    <w:rsid w:val="00B20058"/>
    <w:rsid w:val="00B37BBC"/>
    <w:rsid w:val="00B41710"/>
    <w:rsid w:val="00B43E36"/>
    <w:rsid w:val="00B464F8"/>
    <w:rsid w:val="00B543DE"/>
    <w:rsid w:val="00B55191"/>
    <w:rsid w:val="00B6425F"/>
    <w:rsid w:val="00B9096B"/>
    <w:rsid w:val="00B9460E"/>
    <w:rsid w:val="00BA388B"/>
    <w:rsid w:val="00BA768B"/>
    <w:rsid w:val="00BB43E9"/>
    <w:rsid w:val="00BC23F9"/>
    <w:rsid w:val="00BC4A5C"/>
    <w:rsid w:val="00BC640C"/>
    <w:rsid w:val="00BE2C62"/>
    <w:rsid w:val="00C04DF6"/>
    <w:rsid w:val="00C05776"/>
    <w:rsid w:val="00C07887"/>
    <w:rsid w:val="00C30026"/>
    <w:rsid w:val="00C30F69"/>
    <w:rsid w:val="00C36017"/>
    <w:rsid w:val="00C40073"/>
    <w:rsid w:val="00C410F9"/>
    <w:rsid w:val="00C501D6"/>
    <w:rsid w:val="00C63004"/>
    <w:rsid w:val="00C67BC5"/>
    <w:rsid w:val="00C713B8"/>
    <w:rsid w:val="00C87FCC"/>
    <w:rsid w:val="00C952DD"/>
    <w:rsid w:val="00C97CC8"/>
    <w:rsid w:val="00CA5114"/>
    <w:rsid w:val="00CB47CA"/>
    <w:rsid w:val="00CE1403"/>
    <w:rsid w:val="00CF7A98"/>
    <w:rsid w:val="00D22CDA"/>
    <w:rsid w:val="00D256C9"/>
    <w:rsid w:val="00D26283"/>
    <w:rsid w:val="00D32890"/>
    <w:rsid w:val="00D465F7"/>
    <w:rsid w:val="00D52AC6"/>
    <w:rsid w:val="00D65D4E"/>
    <w:rsid w:val="00D67B0F"/>
    <w:rsid w:val="00D77515"/>
    <w:rsid w:val="00D77620"/>
    <w:rsid w:val="00D810D4"/>
    <w:rsid w:val="00D953A3"/>
    <w:rsid w:val="00DD1808"/>
    <w:rsid w:val="00DE7F5D"/>
    <w:rsid w:val="00DF2C4A"/>
    <w:rsid w:val="00E2337D"/>
    <w:rsid w:val="00E307C5"/>
    <w:rsid w:val="00E310D9"/>
    <w:rsid w:val="00E54F50"/>
    <w:rsid w:val="00E7428B"/>
    <w:rsid w:val="00E973B6"/>
    <w:rsid w:val="00EA0311"/>
    <w:rsid w:val="00EB677D"/>
    <w:rsid w:val="00EC69F4"/>
    <w:rsid w:val="00ED1FEF"/>
    <w:rsid w:val="00ED23EF"/>
    <w:rsid w:val="00ED7A99"/>
    <w:rsid w:val="00EF0588"/>
    <w:rsid w:val="00EF5D21"/>
    <w:rsid w:val="00F02BB8"/>
    <w:rsid w:val="00F442D3"/>
    <w:rsid w:val="00F55C2E"/>
    <w:rsid w:val="00F567DD"/>
    <w:rsid w:val="00F93AF5"/>
    <w:rsid w:val="00FA71CE"/>
    <w:rsid w:val="00FB3CDC"/>
    <w:rsid w:val="00FC48D5"/>
    <w:rsid w:val="00FE4F44"/>
    <w:rsid w:val="00FE6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00F4E"/>
  <w15:docId w15:val="{7369C3E8-1AE8-4C8C-8F10-4303C035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89D"/>
    <w:rPr>
      <w:rFonts w:ascii="Times New Roman" w:eastAsia="Times New Roman" w:hAnsi="Times New Roman"/>
      <w:sz w:val="24"/>
      <w:szCs w:val="24"/>
      <w:lang w:val="hr-HR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D5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589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8589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78589D"/>
  </w:style>
  <w:style w:type="paragraph" w:styleId="Title">
    <w:name w:val="Title"/>
    <w:basedOn w:val="Normal"/>
    <w:link w:val="TitleChar"/>
    <w:qFormat/>
    <w:rsid w:val="0078589D"/>
    <w:pPr>
      <w:jc w:val="center"/>
    </w:pPr>
    <w:rPr>
      <w:b/>
      <w:sz w:val="20"/>
      <w:szCs w:val="20"/>
    </w:rPr>
  </w:style>
  <w:style w:type="character" w:customStyle="1" w:styleId="TitleChar">
    <w:name w:val="Title Char"/>
    <w:link w:val="Title"/>
    <w:rsid w:val="0078589D"/>
    <w:rPr>
      <w:rFonts w:ascii="Times New Roman" w:eastAsia="Times New Roman" w:hAnsi="Times New Roman" w:cs="Times New Roman"/>
      <w:b/>
      <w:sz w:val="20"/>
      <w:szCs w:val="20"/>
      <w:lang w:val="hr-HR"/>
    </w:rPr>
  </w:style>
  <w:style w:type="paragraph" w:styleId="Subtitle">
    <w:name w:val="Subtitle"/>
    <w:basedOn w:val="Normal"/>
    <w:link w:val="SubtitleChar"/>
    <w:qFormat/>
    <w:rsid w:val="0078589D"/>
    <w:pPr>
      <w:jc w:val="center"/>
    </w:pPr>
    <w:rPr>
      <w:b/>
      <w:sz w:val="20"/>
      <w:szCs w:val="20"/>
    </w:rPr>
  </w:style>
  <w:style w:type="character" w:customStyle="1" w:styleId="SubtitleChar">
    <w:name w:val="Subtitle Char"/>
    <w:link w:val="Subtitle"/>
    <w:rsid w:val="0078589D"/>
    <w:rPr>
      <w:rFonts w:ascii="Times New Roman" w:eastAsia="Times New Roman" w:hAnsi="Times New Roman" w:cs="Times New Roman"/>
      <w:b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7858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8589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8589D"/>
    <w:pPr>
      <w:ind w:left="720"/>
      <w:contextualSpacing/>
    </w:pPr>
  </w:style>
  <w:style w:type="character" w:styleId="Hyperlink">
    <w:name w:val="Hyperlink"/>
    <w:uiPriority w:val="99"/>
    <w:unhideWhenUsed/>
    <w:rsid w:val="002C0F4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36017"/>
    <w:rPr>
      <w:rFonts w:ascii="Segoe UI" w:eastAsia="Times New Roman" w:hAnsi="Segoe UI" w:cs="Segoe UI"/>
      <w:sz w:val="18"/>
      <w:szCs w:val="18"/>
      <w:lang w:eastAsia="en-US"/>
    </w:rPr>
  </w:style>
  <w:style w:type="character" w:styleId="PlaceholderText">
    <w:name w:val="Placeholder Text"/>
    <w:uiPriority w:val="99"/>
    <w:semiHidden/>
    <w:rsid w:val="00873CF3"/>
    <w:rPr>
      <w:color w:val="808080"/>
    </w:rPr>
  </w:style>
  <w:style w:type="character" w:customStyle="1" w:styleId="Nerijeenospominjanje">
    <w:name w:val="Neriješeno spominjanje"/>
    <w:uiPriority w:val="99"/>
    <w:semiHidden/>
    <w:unhideWhenUsed/>
    <w:rsid w:val="0082668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21D5E"/>
    <w:rPr>
      <w:rFonts w:asciiTheme="majorHAnsi" w:eastAsiaTheme="majorEastAsia" w:hAnsiTheme="majorHAnsi" w:cstheme="majorBidi"/>
      <w:b/>
      <w:bCs/>
      <w:i/>
      <w:iCs/>
      <w:sz w:val="28"/>
      <w:szCs w:val="28"/>
      <w:lang w:val="hr-HR" w:eastAsia="en-US"/>
    </w:rPr>
  </w:style>
  <w:style w:type="paragraph" w:styleId="NoSpacing">
    <w:name w:val="No Spacing"/>
    <w:uiPriority w:val="1"/>
    <w:qFormat/>
    <w:rsid w:val="0050022B"/>
    <w:rPr>
      <w:rFonts w:ascii="Times New Roman" w:eastAsia="Times New Roman" w:hAnsi="Times New Roman"/>
      <w:sz w:val="24"/>
      <w:lang w:val="en-AU" w:eastAsia="en-US"/>
    </w:rPr>
  </w:style>
  <w:style w:type="table" w:styleId="TableGrid">
    <w:name w:val="Table Grid"/>
    <w:basedOn w:val="TableNormal"/>
    <w:uiPriority w:val="39"/>
    <w:locked/>
    <w:rsid w:val="0050022B"/>
    <w:rPr>
      <w:rFonts w:ascii="Times New Roman" w:eastAsia="Times New Roman" w:hAnsi="Times New Roman"/>
      <w:lang w:eastAsia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0022B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50022B"/>
    <w:rPr>
      <w:rFonts w:ascii="Times New Roman" w:eastAsia="Times New Roman" w:hAnsi="Times New Roman"/>
      <w:sz w:val="28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65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44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55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80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99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53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17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552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6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80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829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677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436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0445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49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11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436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5481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074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916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7956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02380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2610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46581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09029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76583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42592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60603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298593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25452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228815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19480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033434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60721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438043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701017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516321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276539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830160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281421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6490991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9782465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3641612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1709259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3894043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6243385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1193114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5875590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kcija@studentskicentar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4331</CharactersWithSpaces>
  <SharedDoc>false</SharedDoc>
  <HLinks>
    <vt:vector size="6" baseType="variant">
      <vt:variant>
        <vt:i4>4718698</vt:i4>
      </vt:variant>
      <vt:variant>
        <vt:i4>5</vt:i4>
      </vt:variant>
      <vt:variant>
        <vt:i4>0</vt:i4>
      </vt:variant>
      <vt:variant>
        <vt:i4>5</vt:i4>
      </vt:variant>
      <vt:variant>
        <vt:lpwstr>mailto:direkcija@studentskicentar.ba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 ''Studentski centar'' Sarajevo</dc:creator>
  <cp:lastModifiedBy>Belma Trajkov</cp:lastModifiedBy>
  <cp:revision>3</cp:revision>
  <cp:lastPrinted>2022-04-04T07:38:00Z</cp:lastPrinted>
  <dcterms:created xsi:type="dcterms:W3CDTF">2022-08-16T06:40:00Z</dcterms:created>
  <dcterms:modified xsi:type="dcterms:W3CDTF">2022-08-17T06:42:00Z</dcterms:modified>
</cp:coreProperties>
</file>