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97" w:rsidRDefault="007D0297" w:rsidP="007D0297">
      <w:pPr>
        <w:jc w:val="both"/>
        <w:textAlignment w:val="baseline"/>
        <w:rPr>
          <w:b/>
          <w:color w:val="000000"/>
          <w:sz w:val="22"/>
          <w:szCs w:val="22"/>
          <w:bdr w:val="none" w:sz="0" w:space="0" w:color="auto" w:frame="1"/>
          <w:lang w:val="bs-Latn-BA" w:eastAsia="en-US"/>
        </w:rPr>
      </w:pPr>
      <w:bookmarkStart w:id="0" w:name="_GoBack"/>
      <w:bookmarkEnd w:id="0"/>
    </w:p>
    <w:p w:rsidR="007D0297" w:rsidRDefault="007D0297" w:rsidP="007D0297">
      <w:pPr>
        <w:jc w:val="both"/>
        <w:textAlignment w:val="baseline"/>
        <w:rPr>
          <w:b/>
          <w:color w:val="000000"/>
          <w:sz w:val="22"/>
          <w:szCs w:val="22"/>
          <w:bdr w:val="none" w:sz="0" w:space="0" w:color="auto" w:frame="1"/>
          <w:lang w:val="bs-Latn-BA" w:eastAsia="en-US"/>
        </w:rPr>
      </w:pPr>
      <w:r>
        <w:rPr>
          <w:b/>
          <w:color w:val="000000"/>
          <w:sz w:val="22"/>
          <w:szCs w:val="22"/>
          <w:bdr w:val="none" w:sz="0" w:space="0" w:color="auto" w:frame="1"/>
          <w:lang w:val="bs-Latn-BA" w:eastAsia="en-US"/>
        </w:rPr>
        <w:t>Portal Istinomjer.ba</w:t>
      </w:r>
    </w:p>
    <w:p w:rsidR="007D0297" w:rsidRDefault="007D0297" w:rsidP="007D0297">
      <w:pPr>
        <w:jc w:val="both"/>
        <w:textAlignment w:val="baseline"/>
        <w:rPr>
          <w:b/>
          <w:color w:val="000000"/>
          <w:sz w:val="22"/>
          <w:szCs w:val="22"/>
          <w:bdr w:val="none" w:sz="0" w:space="0" w:color="auto" w:frame="1"/>
          <w:lang w:val="bs-Latn-BA" w:eastAsia="en-US"/>
        </w:rPr>
      </w:pPr>
      <w:r>
        <w:rPr>
          <w:b/>
          <w:color w:val="000000"/>
          <w:sz w:val="22"/>
          <w:szCs w:val="22"/>
          <w:bdr w:val="none" w:sz="0" w:space="0" w:color="auto" w:frame="1"/>
          <w:lang w:val="bs-Latn-BA" w:eastAsia="en-US"/>
        </w:rPr>
        <w:t>Istraživač Faruk Durmišević</w:t>
      </w:r>
    </w:p>
    <w:p w:rsidR="007D0297" w:rsidRDefault="007D0297" w:rsidP="007D0297">
      <w:pPr>
        <w:jc w:val="both"/>
        <w:textAlignment w:val="baseline"/>
        <w:rPr>
          <w:b/>
          <w:color w:val="000000"/>
          <w:sz w:val="22"/>
          <w:szCs w:val="22"/>
          <w:bdr w:val="none" w:sz="0" w:space="0" w:color="auto" w:frame="1"/>
          <w:lang w:val="bs-Latn-BA" w:eastAsia="en-US"/>
        </w:rPr>
      </w:pPr>
    </w:p>
    <w:p w:rsidR="007D0297" w:rsidRDefault="007D0297" w:rsidP="007D0297">
      <w:pPr>
        <w:jc w:val="both"/>
        <w:textAlignment w:val="baseline"/>
        <w:rPr>
          <w:b/>
          <w:color w:val="000000"/>
          <w:sz w:val="22"/>
          <w:szCs w:val="22"/>
          <w:bdr w:val="none" w:sz="0" w:space="0" w:color="auto" w:frame="1"/>
          <w:lang w:val="bs-Latn-BA" w:eastAsia="en-US"/>
        </w:rPr>
      </w:pPr>
    </w:p>
    <w:p w:rsidR="00590C46" w:rsidRPr="00CD2F5D" w:rsidRDefault="00590C46" w:rsidP="007D0297">
      <w:pPr>
        <w:jc w:val="both"/>
        <w:textAlignment w:val="baseline"/>
        <w:rPr>
          <w:b/>
          <w:color w:val="000000"/>
          <w:sz w:val="22"/>
          <w:szCs w:val="22"/>
          <w:bdr w:val="none" w:sz="0" w:space="0" w:color="auto" w:frame="1"/>
          <w:lang w:val="bs-Latn-BA" w:eastAsia="en-US"/>
        </w:rPr>
      </w:pPr>
      <w:r w:rsidRPr="00590C46">
        <w:rPr>
          <w:b/>
          <w:color w:val="000000"/>
          <w:sz w:val="22"/>
          <w:szCs w:val="22"/>
          <w:bdr w:val="none" w:sz="0" w:space="0" w:color="auto" w:frame="1"/>
          <w:lang w:val="bs-Latn-BA" w:eastAsia="en-US"/>
        </w:rPr>
        <w:t>Koji su razlozi zbog kojih je u Lukavcu pokrenut proces dobijanja statusa grada?</w:t>
      </w:r>
    </w:p>
    <w:p w:rsidR="00CD2F5D" w:rsidRPr="00590C46" w:rsidRDefault="00CD2F5D" w:rsidP="007D0297">
      <w:pPr>
        <w:jc w:val="both"/>
        <w:textAlignment w:val="baseline"/>
        <w:rPr>
          <w:color w:val="323130"/>
          <w:sz w:val="22"/>
          <w:szCs w:val="22"/>
          <w:lang w:val="bs-Latn-BA" w:eastAsia="en-US"/>
        </w:rPr>
      </w:pPr>
    </w:p>
    <w:p w:rsidR="00CD2F5D" w:rsidRDefault="00CD2F5D" w:rsidP="007D0297">
      <w:pPr>
        <w:jc w:val="both"/>
        <w:textAlignment w:val="baseline"/>
        <w:rPr>
          <w:color w:val="222222"/>
          <w:sz w:val="22"/>
          <w:szCs w:val="22"/>
          <w:bdr w:val="none" w:sz="0" w:space="0" w:color="auto" w:frame="1"/>
          <w:lang w:val="bs-Latn-BA" w:eastAsia="en-US"/>
        </w:rPr>
      </w:pPr>
      <w:r>
        <w:rPr>
          <w:color w:val="222222"/>
          <w:sz w:val="22"/>
          <w:szCs w:val="22"/>
          <w:bdr w:val="none" w:sz="0" w:space="0" w:color="auto" w:frame="1"/>
          <w:lang w:val="bs-Latn-BA" w:eastAsia="en-US"/>
        </w:rPr>
        <w:t>Značajnom broju općina Parlament Fed</w:t>
      </w:r>
      <w:r w:rsidR="00D425A9">
        <w:rPr>
          <w:color w:val="222222"/>
          <w:sz w:val="22"/>
          <w:szCs w:val="22"/>
          <w:bdr w:val="none" w:sz="0" w:space="0" w:color="auto" w:frame="1"/>
          <w:lang w:val="bs-Latn-BA" w:eastAsia="en-US"/>
        </w:rPr>
        <w:t xml:space="preserve">eracije BiH je pozitvno riješio iicijative za donošenje „Zakona o proglašavanju gradova“. </w:t>
      </w:r>
      <w:r>
        <w:rPr>
          <w:color w:val="222222"/>
          <w:sz w:val="22"/>
          <w:szCs w:val="22"/>
          <w:bdr w:val="none" w:sz="0" w:space="0" w:color="auto" w:frame="1"/>
          <w:lang w:val="bs-Latn-BA" w:eastAsia="en-US"/>
        </w:rPr>
        <w:t xml:space="preserve"> Iako to su</w:t>
      </w:r>
      <w:r w:rsidR="00D425A9">
        <w:rPr>
          <w:color w:val="222222"/>
          <w:sz w:val="22"/>
          <w:szCs w:val="22"/>
          <w:bdr w:val="none" w:sz="0" w:space="0" w:color="auto" w:frame="1"/>
          <w:lang w:val="bs-Latn-BA" w:eastAsia="en-US"/>
        </w:rPr>
        <w:t>štinski ne znači mnogo,</w:t>
      </w:r>
      <w:r>
        <w:rPr>
          <w:color w:val="222222"/>
          <w:sz w:val="22"/>
          <w:szCs w:val="22"/>
          <w:bdr w:val="none" w:sz="0" w:space="0" w:color="auto" w:frame="1"/>
          <w:lang w:val="bs-Latn-BA" w:eastAsia="en-US"/>
        </w:rPr>
        <w:t xml:space="preserve"> građani </w:t>
      </w:r>
      <w:r w:rsidR="00D425A9">
        <w:rPr>
          <w:color w:val="222222"/>
          <w:sz w:val="22"/>
          <w:szCs w:val="22"/>
          <w:bdr w:val="none" w:sz="0" w:space="0" w:color="auto" w:frame="1"/>
          <w:lang w:val="bs-Latn-BA" w:eastAsia="en-US"/>
        </w:rPr>
        <w:t xml:space="preserve">često </w:t>
      </w:r>
      <w:r>
        <w:rPr>
          <w:color w:val="222222"/>
          <w:sz w:val="22"/>
          <w:szCs w:val="22"/>
          <w:bdr w:val="none" w:sz="0" w:space="0" w:color="auto" w:frame="1"/>
          <w:lang w:val="bs-Latn-BA" w:eastAsia="en-US"/>
        </w:rPr>
        <w:t>pitaju i očekuju da se i Lukavac ravnopravno tretira u tom procesu. Lukavac se graniči sa 3 grada: Tuzla, Gračanica i Srebrenik. Tuzla ima više razloga biti gradom, a Gračanica i Živinice se apsolutno po nikakvom kriteriju ne mogu smatrati gradom više od Lukavca. Smatramo da jednako ima ili nema razloga postati gradom Lukavac kao što to ima ili nema bilo koji novi grad u BiH. Diskriminacija po bilo kom osnovu je nepr</w:t>
      </w:r>
      <w:r w:rsidR="00D425A9">
        <w:rPr>
          <w:color w:val="222222"/>
          <w:sz w:val="22"/>
          <w:szCs w:val="22"/>
          <w:bdr w:val="none" w:sz="0" w:space="0" w:color="auto" w:frame="1"/>
          <w:lang w:val="bs-Latn-BA" w:eastAsia="en-US"/>
        </w:rPr>
        <w:t>ihvatljiva, a u slučaju inicijative općine Lukavac za proglašenje Lukavca „gradom“</w:t>
      </w:r>
      <w:r>
        <w:rPr>
          <w:color w:val="222222"/>
          <w:sz w:val="22"/>
          <w:szCs w:val="22"/>
          <w:bdr w:val="none" w:sz="0" w:space="0" w:color="auto" w:frame="1"/>
          <w:lang w:val="bs-Latn-BA" w:eastAsia="en-US"/>
        </w:rPr>
        <w:t xml:space="preserve"> </w:t>
      </w:r>
      <w:r w:rsidR="00D425A9">
        <w:rPr>
          <w:color w:val="222222"/>
          <w:sz w:val="22"/>
          <w:szCs w:val="22"/>
          <w:bdr w:val="none" w:sz="0" w:space="0" w:color="auto" w:frame="1"/>
          <w:lang w:val="bs-Latn-BA" w:eastAsia="en-US"/>
        </w:rPr>
        <w:t xml:space="preserve">je očigledna. </w:t>
      </w:r>
      <w:r>
        <w:rPr>
          <w:color w:val="222222"/>
          <w:sz w:val="22"/>
          <w:szCs w:val="22"/>
          <w:bdr w:val="none" w:sz="0" w:space="0" w:color="auto" w:frame="1"/>
          <w:lang w:val="bs-Latn-BA" w:eastAsia="en-US"/>
        </w:rPr>
        <w:t xml:space="preserve">Apsolutno smo saglasni da se preispita potreba i status svakog od naših „gradova“ i nemamo ništa protiv da ostanemo općina, ukoliko se taj kriterij konzistentno primijeni na sve. Ovakav vid „razdvajanja“ isključivo na temelju nečije volje je neprihvatljiv i osuđujemo ga godinama, pa i ovom prilikom. </w:t>
      </w:r>
    </w:p>
    <w:p w:rsidR="00590C46" w:rsidRPr="00590C46" w:rsidRDefault="00590C46" w:rsidP="007D0297">
      <w:pPr>
        <w:jc w:val="both"/>
        <w:textAlignment w:val="baseline"/>
        <w:rPr>
          <w:color w:val="323130"/>
          <w:sz w:val="22"/>
          <w:szCs w:val="22"/>
          <w:lang w:val="bs-Latn-BA" w:eastAsia="en-US"/>
        </w:rPr>
      </w:pPr>
    </w:p>
    <w:p w:rsidR="00590C46" w:rsidRPr="00CD2F5D" w:rsidRDefault="00CD2F5D" w:rsidP="007D0297">
      <w:pPr>
        <w:jc w:val="both"/>
        <w:textAlignment w:val="baseline"/>
        <w:rPr>
          <w:b/>
          <w:color w:val="000000"/>
          <w:sz w:val="22"/>
          <w:szCs w:val="22"/>
          <w:bdr w:val="none" w:sz="0" w:space="0" w:color="auto" w:frame="1"/>
          <w:lang w:val="bs-Latn-BA" w:eastAsia="en-US"/>
        </w:rPr>
      </w:pPr>
      <w:r w:rsidRPr="00CD2F5D">
        <w:rPr>
          <w:b/>
          <w:color w:val="000000"/>
          <w:sz w:val="22"/>
          <w:szCs w:val="22"/>
          <w:bdr w:val="none" w:sz="0" w:space="0" w:color="auto" w:frame="1"/>
          <w:lang w:val="bs-Latn-BA" w:eastAsia="en-US"/>
        </w:rPr>
        <w:t>S</w:t>
      </w:r>
      <w:r w:rsidR="00590C46" w:rsidRPr="00590C46">
        <w:rPr>
          <w:b/>
          <w:color w:val="000000"/>
          <w:sz w:val="22"/>
          <w:szCs w:val="22"/>
          <w:bdr w:val="none" w:sz="0" w:space="0" w:color="auto" w:frame="1"/>
          <w:lang w:val="bs-Latn-BA" w:eastAsia="en-US"/>
        </w:rPr>
        <w:t xml:space="preserve"> obzirom na to da je još 2018. godine Vlada FBiH uputila inicijativu da Lukavac dobije status grada, kada očekujete da bi navedeni proces trebao biti okončan i od čega on zavisi?</w:t>
      </w:r>
    </w:p>
    <w:p w:rsidR="00CD2F5D" w:rsidRPr="00590C46" w:rsidRDefault="00CD2F5D" w:rsidP="007D0297">
      <w:pPr>
        <w:jc w:val="both"/>
        <w:textAlignment w:val="baseline"/>
        <w:rPr>
          <w:color w:val="323130"/>
          <w:sz w:val="22"/>
          <w:szCs w:val="22"/>
          <w:lang w:val="bs-Latn-BA" w:eastAsia="en-US"/>
        </w:rPr>
      </w:pPr>
    </w:p>
    <w:p w:rsidR="00590C46" w:rsidRPr="00590C46" w:rsidRDefault="00CD2F5D" w:rsidP="007D0297">
      <w:pPr>
        <w:jc w:val="both"/>
        <w:textAlignment w:val="baseline"/>
        <w:rPr>
          <w:color w:val="000000"/>
          <w:sz w:val="22"/>
          <w:szCs w:val="22"/>
          <w:bdr w:val="none" w:sz="0" w:space="0" w:color="auto" w:frame="1"/>
          <w:lang w:val="bs-Latn-BA" w:eastAsia="en-US"/>
        </w:rPr>
      </w:pPr>
      <w:r>
        <w:rPr>
          <w:color w:val="000000"/>
          <w:sz w:val="22"/>
          <w:szCs w:val="22"/>
          <w:bdr w:val="none" w:sz="0" w:space="0" w:color="auto" w:frame="1"/>
          <w:lang w:val="bs-Latn-BA" w:eastAsia="en-US"/>
        </w:rPr>
        <w:t>Nemam posebna očekivanja, jer je očigledno da se radi o opstrukciji u zakonodavnim organima vlasti i da će okončanje procesa ovisiti isključivo o „promjeni volje“ koja se ne mijenja godinama. Prijedlog Zakona se godinama „kiseli“ na relaciji Vlada Federacije – Parlament Federacije po raznim komisijama koje daju negativna mišljenja. U zadnje vrijeme saznajemo da ima još nekih novih potencijalnih gradova, pa bi i Lukavac možda mogao „proći“</w:t>
      </w:r>
      <w:r w:rsidR="00232A63">
        <w:rPr>
          <w:color w:val="000000"/>
          <w:sz w:val="22"/>
          <w:szCs w:val="22"/>
          <w:bdr w:val="none" w:sz="0" w:space="0" w:color="auto" w:frame="1"/>
          <w:lang w:val="bs-Latn-BA" w:eastAsia="en-US"/>
        </w:rPr>
        <w:t xml:space="preserve"> kao „kolateralna šteta ili korist“, ali sve je neizvjesno. Okončanje ovisi o dvije odluke: Predstavničkog i Doma naroda Federacije BiH. A najjače stranke u ovim tijelima su opozicija u Lukavcu. Nama u spoznaji sebe odrednica „grad“ ne znači mnogo, jer se držimo one „Konfučijevske“ da se ne brinemo ako drugi ne znaju za naše vrline, već da se zabrinemo ako ih nemamo. </w:t>
      </w:r>
      <w:r w:rsidR="008D3406">
        <w:rPr>
          <w:color w:val="000000"/>
          <w:sz w:val="22"/>
          <w:szCs w:val="22"/>
          <w:bdr w:val="none" w:sz="0" w:space="0" w:color="auto" w:frame="1"/>
          <w:lang w:val="bs-Latn-BA" w:eastAsia="en-US"/>
        </w:rPr>
        <w:t xml:space="preserve">Mi znamo šta je Lukavac i došli smo u fazu kada je možda i bolje biti drugačiji u procesu u kome je očigledno na sceni grubo politikanstvo i skandalozna degradacija. </w:t>
      </w:r>
      <w:r w:rsidR="005B4FE0">
        <w:rPr>
          <w:color w:val="000000"/>
          <w:sz w:val="22"/>
          <w:szCs w:val="22"/>
          <w:bdr w:val="none" w:sz="0" w:space="0" w:color="auto" w:frame="1"/>
          <w:lang w:val="bs-Latn-BA" w:eastAsia="en-US"/>
        </w:rPr>
        <w:t xml:space="preserve">Ono što je bolno i izaziva svaku osudu </w:t>
      </w:r>
      <w:r w:rsidR="005B4FE0" w:rsidRPr="00590C46">
        <w:rPr>
          <w:color w:val="000000"/>
          <w:sz w:val="22"/>
          <w:szCs w:val="22"/>
          <w:bdr w:val="none" w:sz="0" w:space="0" w:color="auto" w:frame="1"/>
          <w:lang w:val="bs-Latn-BA" w:eastAsia="en-US"/>
        </w:rPr>
        <w:t>je očigledno poniža</w:t>
      </w:r>
      <w:r w:rsidR="005B4FE0">
        <w:rPr>
          <w:color w:val="000000"/>
          <w:sz w:val="22"/>
          <w:szCs w:val="22"/>
          <w:bdr w:val="none" w:sz="0" w:space="0" w:color="auto" w:frame="1"/>
          <w:lang w:val="bs-Latn-BA" w:eastAsia="en-US"/>
        </w:rPr>
        <w:t>vanje i diskriminacija građana L</w:t>
      </w:r>
      <w:r w:rsidR="005B4FE0" w:rsidRPr="00590C46">
        <w:rPr>
          <w:color w:val="000000"/>
          <w:sz w:val="22"/>
          <w:szCs w:val="22"/>
          <w:bdr w:val="none" w:sz="0" w:space="0" w:color="auto" w:frame="1"/>
          <w:lang w:val="bs-Latn-BA" w:eastAsia="en-US"/>
        </w:rPr>
        <w:t>ukavca.Moram priznati da donekle razu</w:t>
      </w:r>
      <w:r w:rsidR="00933489">
        <w:rPr>
          <w:color w:val="000000"/>
          <w:sz w:val="22"/>
          <w:szCs w:val="22"/>
          <w:bdr w:val="none" w:sz="0" w:space="0" w:color="auto" w:frame="1"/>
          <w:lang w:val="bs-Latn-BA" w:eastAsia="en-US"/>
        </w:rPr>
        <w:t>mijem kadrove iz SDA i SDP-a</w:t>
      </w:r>
      <w:r w:rsidR="005B4FE0">
        <w:rPr>
          <w:color w:val="000000"/>
          <w:sz w:val="22"/>
          <w:szCs w:val="22"/>
          <w:bdr w:val="none" w:sz="0" w:space="0" w:color="auto" w:frame="1"/>
          <w:lang w:val="bs-Latn-BA" w:eastAsia="en-US"/>
        </w:rPr>
        <w:t xml:space="preserve"> u Federaciji BiH</w:t>
      </w:r>
      <w:r w:rsidR="005B4FE0" w:rsidRPr="00590C46">
        <w:rPr>
          <w:color w:val="000000"/>
          <w:sz w:val="22"/>
          <w:szCs w:val="22"/>
          <w:bdr w:val="none" w:sz="0" w:space="0" w:color="auto" w:frame="1"/>
          <w:lang w:val="bs-Latn-BA" w:eastAsia="en-US"/>
        </w:rPr>
        <w:t xml:space="preserve">, koji su </w:t>
      </w:r>
      <w:r w:rsidR="005B4FE0" w:rsidRPr="00590C46">
        <w:rPr>
          <w:color w:val="323130"/>
          <w:sz w:val="22"/>
          <w:szCs w:val="22"/>
          <w:lang w:val="bs-Latn-BA" w:eastAsia="en-US"/>
        </w:rPr>
        <w:t>glavna</w:t>
      </w:r>
      <w:r w:rsidR="00933489">
        <w:rPr>
          <w:color w:val="323130"/>
          <w:sz w:val="22"/>
          <w:szCs w:val="22"/>
          <w:lang w:val="bs-Latn-BA" w:eastAsia="en-US"/>
        </w:rPr>
        <w:t xml:space="preserve"> </w:t>
      </w:r>
      <w:r w:rsidR="005B4FE0" w:rsidRPr="00590C46">
        <w:rPr>
          <w:color w:val="323130"/>
          <w:sz w:val="22"/>
          <w:szCs w:val="22"/>
          <w:lang w:val="bs-Latn-BA" w:eastAsia="en-US"/>
        </w:rPr>
        <w:t>brana</w:t>
      </w:r>
      <w:r w:rsidR="005B4FE0" w:rsidRPr="00590C46">
        <w:rPr>
          <w:color w:val="000000"/>
          <w:sz w:val="22"/>
          <w:szCs w:val="22"/>
          <w:bdr w:val="none" w:sz="0" w:space="0" w:color="auto" w:frame="1"/>
          <w:lang w:val="bs-Latn-BA" w:eastAsia="en-US"/>
        </w:rPr>
        <w:t xml:space="preserve"> našem </w:t>
      </w:r>
      <w:r w:rsidR="00933489">
        <w:rPr>
          <w:color w:val="000000"/>
          <w:sz w:val="22"/>
          <w:szCs w:val="22"/>
          <w:bdr w:val="none" w:sz="0" w:space="0" w:color="auto" w:frame="1"/>
          <w:lang w:val="bs-Latn-BA" w:eastAsia="en-US"/>
        </w:rPr>
        <w:t>„</w:t>
      </w:r>
      <w:r w:rsidR="005B4FE0" w:rsidRPr="00590C46">
        <w:rPr>
          <w:color w:val="323130"/>
          <w:sz w:val="22"/>
          <w:szCs w:val="22"/>
          <w:lang w:val="bs-Latn-BA" w:eastAsia="en-US"/>
        </w:rPr>
        <w:t>statusu</w:t>
      </w:r>
      <w:r w:rsidR="005B4FE0" w:rsidRPr="00590C46">
        <w:rPr>
          <w:color w:val="000000"/>
          <w:sz w:val="22"/>
          <w:szCs w:val="22"/>
          <w:bdr w:val="none" w:sz="0" w:space="0" w:color="auto" w:frame="1"/>
          <w:lang w:val="bs-Latn-BA" w:eastAsia="en-US"/>
        </w:rPr>
        <w:t xml:space="preserve"> grada</w:t>
      </w:r>
      <w:r w:rsidR="00933489">
        <w:rPr>
          <w:color w:val="000000"/>
          <w:sz w:val="22"/>
          <w:szCs w:val="22"/>
          <w:bdr w:val="none" w:sz="0" w:space="0" w:color="auto" w:frame="1"/>
          <w:lang w:val="bs-Latn-BA" w:eastAsia="en-US"/>
        </w:rPr>
        <w:t>“</w:t>
      </w:r>
      <w:r w:rsidR="005B4FE0" w:rsidRPr="00590C46">
        <w:rPr>
          <w:color w:val="000000"/>
          <w:sz w:val="22"/>
          <w:szCs w:val="22"/>
          <w:bdr w:val="none" w:sz="0" w:space="0" w:color="auto" w:frame="1"/>
          <w:lang w:val="bs-Latn-BA" w:eastAsia="en-US"/>
        </w:rPr>
        <w:t xml:space="preserve">. Gubitak uticaja i očigledne pozitivne promjene koje građani vide njihovim </w:t>
      </w:r>
      <w:r w:rsidR="005B4FE0" w:rsidRPr="00590C46">
        <w:rPr>
          <w:color w:val="323130"/>
          <w:sz w:val="22"/>
          <w:szCs w:val="22"/>
          <w:lang w:val="bs-Latn-BA" w:eastAsia="en-US"/>
        </w:rPr>
        <w:t>prelaskom</w:t>
      </w:r>
      <w:r w:rsidR="005B4FE0" w:rsidRPr="00590C46">
        <w:rPr>
          <w:color w:val="000000"/>
          <w:sz w:val="22"/>
          <w:szCs w:val="22"/>
          <w:bdr w:val="none" w:sz="0" w:space="0" w:color="auto" w:frame="1"/>
          <w:lang w:val="bs-Latn-BA" w:eastAsia="en-US"/>
        </w:rPr>
        <w:t xml:space="preserve"> u </w:t>
      </w:r>
      <w:r w:rsidR="005B4FE0" w:rsidRPr="00590C46">
        <w:rPr>
          <w:color w:val="323130"/>
          <w:sz w:val="22"/>
          <w:szCs w:val="22"/>
          <w:lang w:val="bs-Latn-BA" w:eastAsia="en-US"/>
        </w:rPr>
        <w:t>opoziciju</w:t>
      </w:r>
      <w:r w:rsidR="005B4FE0" w:rsidRPr="00590C46">
        <w:rPr>
          <w:color w:val="000000"/>
          <w:sz w:val="22"/>
          <w:szCs w:val="22"/>
          <w:bdr w:val="none" w:sz="0" w:space="0" w:color="auto" w:frame="1"/>
          <w:lang w:val="bs-Latn-BA" w:eastAsia="en-US"/>
        </w:rPr>
        <w:t xml:space="preserve"> trasiraju neku novu opciju u nov</w:t>
      </w:r>
      <w:r w:rsidR="005B4FE0">
        <w:rPr>
          <w:color w:val="000000"/>
          <w:sz w:val="22"/>
          <w:szCs w:val="22"/>
          <w:bdr w:val="none" w:sz="0" w:space="0" w:color="auto" w:frame="1"/>
          <w:lang w:val="bs-Latn-BA" w:eastAsia="en-US"/>
        </w:rPr>
        <w:t>i put koji je moguć u BiH</w:t>
      </w:r>
      <w:r w:rsidR="005B4FE0" w:rsidRPr="00590C46">
        <w:rPr>
          <w:color w:val="000000"/>
          <w:sz w:val="22"/>
          <w:szCs w:val="22"/>
          <w:bdr w:val="none" w:sz="0" w:space="0" w:color="auto" w:frame="1"/>
          <w:lang w:val="bs-Latn-BA" w:eastAsia="en-US"/>
        </w:rPr>
        <w:t xml:space="preserve"> i sasvim jasno ukazuju na sličnosti u metodologiji i sadržaju dominantnih politika prvih stranaka u poziciji i opoziciji. U nedostatku kreativnih načina nametanja u političkom životu, ovakav vid kažnjavanja se uklapa u prilično ra</w:t>
      </w:r>
      <w:r w:rsidR="005B4FE0">
        <w:rPr>
          <w:color w:val="000000"/>
          <w:sz w:val="22"/>
          <w:szCs w:val="22"/>
          <w:bdr w:val="none" w:sz="0" w:space="0" w:color="auto" w:frame="1"/>
          <w:lang w:val="bs-Latn-BA" w:eastAsia="en-US"/>
        </w:rPr>
        <w:t>širenu praksu na "zapadnom B</w:t>
      </w:r>
      <w:r w:rsidR="005B4FE0" w:rsidRPr="00590C46">
        <w:rPr>
          <w:color w:val="000000"/>
          <w:sz w:val="22"/>
          <w:szCs w:val="22"/>
          <w:bdr w:val="none" w:sz="0" w:space="0" w:color="auto" w:frame="1"/>
          <w:lang w:val="bs-Latn-BA" w:eastAsia="en-US"/>
        </w:rPr>
        <w:t xml:space="preserve">alkanu" </w:t>
      </w:r>
      <w:r w:rsidR="00933489">
        <w:rPr>
          <w:color w:val="000000"/>
          <w:sz w:val="22"/>
          <w:szCs w:val="22"/>
          <w:bdr w:val="none" w:sz="0" w:space="0" w:color="auto" w:frame="1"/>
          <w:lang w:val="bs-Latn-BA" w:eastAsia="en-US"/>
        </w:rPr>
        <w:t xml:space="preserve">- </w:t>
      </w:r>
      <w:r w:rsidR="005B4FE0" w:rsidRPr="00590C46">
        <w:rPr>
          <w:color w:val="000000"/>
          <w:sz w:val="22"/>
          <w:szCs w:val="22"/>
          <w:bdr w:val="none" w:sz="0" w:space="0" w:color="auto" w:frame="1"/>
          <w:lang w:val="bs-Latn-BA" w:eastAsia="en-US"/>
        </w:rPr>
        <w:t xml:space="preserve">da se odmetnute lokalne sredine ucjenjuju sa viših nivoa, šaljući poruku građanima da se riješe svake vrste "drugog puta" ili "alternative", ako žele bilo kakvu podršku ili prolaz inicijativa na višim nivoima vlasti. Lukavčani ovo prepoznaju i do sada su ovakve politike izazivale potpuno suprotan efekat. Istog momenta kada predstavnici ovih politika počnu istinski raditi u interesu svojih građana i kada se počnu unutar svojih stranaka </w:t>
      </w:r>
      <w:r w:rsidR="005B4FE0" w:rsidRPr="00590C46">
        <w:rPr>
          <w:color w:val="000000"/>
          <w:sz w:val="22"/>
          <w:szCs w:val="22"/>
          <w:bdr w:val="none" w:sz="0" w:space="0" w:color="auto" w:frame="1"/>
          <w:lang w:val="bs-Latn-BA" w:eastAsia="en-US"/>
        </w:rPr>
        <w:lastRenderedPageBreak/>
        <w:t>boriti za svo</w:t>
      </w:r>
      <w:r w:rsidR="005B4FE0">
        <w:rPr>
          <w:color w:val="000000"/>
          <w:sz w:val="22"/>
          <w:szCs w:val="22"/>
          <w:bdr w:val="none" w:sz="0" w:space="0" w:color="auto" w:frame="1"/>
          <w:lang w:val="bs-Latn-BA" w:eastAsia="en-US"/>
        </w:rPr>
        <w:t>j Lukavac, a ne u L</w:t>
      </w:r>
      <w:r w:rsidR="005B4FE0" w:rsidRPr="00590C46">
        <w:rPr>
          <w:color w:val="000000"/>
          <w:sz w:val="22"/>
          <w:szCs w:val="22"/>
          <w:bdr w:val="none" w:sz="0" w:space="0" w:color="auto" w:frame="1"/>
          <w:lang w:val="bs-Latn-BA" w:eastAsia="en-US"/>
        </w:rPr>
        <w:t>ukavcu provoditi ultimativne naloge iz centrala svojih stran</w:t>
      </w:r>
      <w:r w:rsidR="005B4FE0">
        <w:rPr>
          <w:color w:val="000000"/>
          <w:sz w:val="22"/>
          <w:szCs w:val="22"/>
          <w:bdr w:val="none" w:sz="0" w:space="0" w:color="auto" w:frame="1"/>
          <w:lang w:val="bs-Latn-BA" w:eastAsia="en-US"/>
        </w:rPr>
        <w:t>a</w:t>
      </w:r>
      <w:r w:rsidR="005B4FE0" w:rsidRPr="00590C46">
        <w:rPr>
          <w:color w:val="000000"/>
          <w:sz w:val="22"/>
          <w:szCs w:val="22"/>
          <w:bdr w:val="none" w:sz="0" w:space="0" w:color="auto" w:frame="1"/>
          <w:lang w:val="bs-Latn-BA" w:eastAsia="en-US"/>
        </w:rPr>
        <w:t xml:space="preserve">ka imat ćemo bolji osnov za približavanje stavova. Naša ruka je pružena, ali naš ponos nije za bacanje pod noge. Možda se može revitalizacija ove procedure gledati kao korak u tom smjeru? Ako se opredjele i na taj korak neću se libiti prepoznati takav potez kao dobar, pa čak i ako je dobro zakasnio. Uvijek je pravo </w:t>
      </w:r>
      <w:r w:rsidR="005B4FE0">
        <w:rPr>
          <w:color w:val="000000"/>
          <w:sz w:val="22"/>
          <w:szCs w:val="22"/>
          <w:bdr w:val="none" w:sz="0" w:space="0" w:color="auto" w:frame="1"/>
          <w:lang w:val="bs-Latn-BA" w:eastAsia="en-US"/>
        </w:rPr>
        <w:t>vrijeme da postupimo ispravno (M.L</w:t>
      </w:r>
      <w:r w:rsidR="005B4FE0" w:rsidRPr="00590C46">
        <w:rPr>
          <w:color w:val="000000"/>
          <w:sz w:val="22"/>
          <w:szCs w:val="22"/>
          <w:bdr w:val="none" w:sz="0" w:space="0" w:color="auto" w:frame="1"/>
          <w:lang w:val="bs-Latn-BA" w:eastAsia="en-US"/>
        </w:rPr>
        <w:t xml:space="preserve">uter). Nekome je izgleda važno ko će prvi ponijeti titulu "gradonačelnika", pa se ova odluka čuva za "povoljnija vremena", koja ne dođoše prošle godine na izborima. Hoće li se čekati nova provjera - vidjet ćemo u godinama </w:t>
      </w:r>
      <w:r w:rsidR="005B4FE0">
        <w:rPr>
          <w:color w:val="000000"/>
          <w:sz w:val="22"/>
          <w:szCs w:val="22"/>
          <w:bdr w:val="none" w:sz="0" w:space="0" w:color="auto" w:frame="1"/>
          <w:lang w:val="bs-Latn-BA" w:eastAsia="en-US"/>
        </w:rPr>
        <w:t>pred nama. Meni, kao Načelniku L</w:t>
      </w:r>
      <w:r w:rsidR="005B4FE0" w:rsidRPr="00590C46">
        <w:rPr>
          <w:color w:val="000000"/>
          <w:sz w:val="22"/>
          <w:szCs w:val="22"/>
          <w:bdr w:val="none" w:sz="0" w:space="0" w:color="auto" w:frame="1"/>
          <w:lang w:val="bs-Latn-BA" w:eastAsia="en-US"/>
        </w:rPr>
        <w:t>ukavca u statusu u kakvom je danas, ovaj čin ne predstavlja nikakvu posebnu "čast ili značaj". Svaki vid priz</w:t>
      </w:r>
      <w:r w:rsidR="005B4FE0">
        <w:rPr>
          <w:color w:val="000000"/>
          <w:sz w:val="22"/>
          <w:szCs w:val="22"/>
          <w:bdr w:val="none" w:sz="0" w:space="0" w:color="auto" w:frame="1"/>
          <w:lang w:val="bs-Latn-BA" w:eastAsia="en-US"/>
        </w:rPr>
        <w:t>nanja i časti već ima funkcija N</w:t>
      </w:r>
      <w:r w:rsidR="005B4FE0" w:rsidRPr="00590C46">
        <w:rPr>
          <w:color w:val="000000"/>
          <w:sz w:val="22"/>
          <w:szCs w:val="22"/>
          <w:bdr w:val="none" w:sz="0" w:space="0" w:color="auto" w:frame="1"/>
          <w:lang w:val="bs-Latn-BA" w:eastAsia="en-US"/>
        </w:rPr>
        <w:t>ačelnika, a jedini motiv zbog koga govorim na ovu temu je prot</w:t>
      </w:r>
      <w:r w:rsidR="005B4FE0">
        <w:rPr>
          <w:color w:val="000000"/>
          <w:sz w:val="22"/>
          <w:szCs w:val="22"/>
          <w:bdr w:val="none" w:sz="0" w:space="0" w:color="auto" w:frame="1"/>
          <w:lang w:val="bs-Latn-BA" w:eastAsia="en-US"/>
        </w:rPr>
        <w:t>est protiv ponižavanja građana L</w:t>
      </w:r>
      <w:r w:rsidR="005B4FE0" w:rsidRPr="00590C46">
        <w:rPr>
          <w:color w:val="000000"/>
          <w:sz w:val="22"/>
          <w:szCs w:val="22"/>
          <w:bdr w:val="none" w:sz="0" w:space="0" w:color="auto" w:frame="1"/>
          <w:lang w:val="bs-Latn-BA" w:eastAsia="en-US"/>
        </w:rPr>
        <w:t>ukavca.Godinama tražimo "modus vivendi" sa predstavnicima ovih politika, ali nismo spremni žrtvovati inte</w:t>
      </w:r>
      <w:r w:rsidR="005B4FE0">
        <w:rPr>
          <w:color w:val="000000"/>
          <w:sz w:val="22"/>
          <w:szCs w:val="22"/>
          <w:bdr w:val="none" w:sz="0" w:space="0" w:color="auto" w:frame="1"/>
          <w:lang w:val="bs-Latn-BA" w:eastAsia="en-US"/>
        </w:rPr>
        <w:t>rese Lukavca i L</w:t>
      </w:r>
      <w:r w:rsidR="005B4FE0" w:rsidRPr="00590C46">
        <w:rPr>
          <w:color w:val="000000"/>
          <w:sz w:val="22"/>
          <w:szCs w:val="22"/>
          <w:bdr w:val="none" w:sz="0" w:space="0" w:color="auto" w:frame="1"/>
          <w:lang w:val="bs-Latn-BA" w:eastAsia="en-US"/>
        </w:rPr>
        <w:t>ukavčana da bi udovoljili nastojanjima ovi</w:t>
      </w:r>
      <w:r w:rsidR="005B4FE0">
        <w:rPr>
          <w:color w:val="000000"/>
          <w:sz w:val="22"/>
          <w:szCs w:val="22"/>
          <w:bdr w:val="none" w:sz="0" w:space="0" w:color="auto" w:frame="1"/>
          <w:lang w:val="bs-Latn-BA" w:eastAsia="en-US"/>
        </w:rPr>
        <w:t>h stranaka da svoje pozicije u s</w:t>
      </w:r>
      <w:r w:rsidR="005B4FE0" w:rsidRPr="00590C46">
        <w:rPr>
          <w:color w:val="000000"/>
          <w:sz w:val="22"/>
          <w:szCs w:val="22"/>
          <w:bdr w:val="none" w:sz="0" w:space="0" w:color="auto" w:frame="1"/>
          <w:lang w:val="bs-Latn-BA" w:eastAsia="en-US"/>
        </w:rPr>
        <w:t>arajevskom kantonu ili na drugom nivou v</w:t>
      </w:r>
      <w:r w:rsidR="005B4FE0">
        <w:rPr>
          <w:color w:val="000000"/>
          <w:sz w:val="22"/>
          <w:szCs w:val="22"/>
          <w:bdr w:val="none" w:sz="0" w:space="0" w:color="auto" w:frame="1"/>
          <w:lang w:val="bs-Latn-BA" w:eastAsia="en-US"/>
        </w:rPr>
        <w:t>lasti grade diktirajući nama u L</w:t>
      </w:r>
      <w:r w:rsidR="005B4FE0" w:rsidRPr="00590C46">
        <w:rPr>
          <w:color w:val="000000"/>
          <w:sz w:val="22"/>
          <w:szCs w:val="22"/>
          <w:bdr w:val="none" w:sz="0" w:space="0" w:color="auto" w:frame="1"/>
          <w:lang w:val="bs-Latn-BA" w:eastAsia="en-US"/>
        </w:rPr>
        <w:t>ukavcu kako ćemo se ponašati, sa kim ćemo sarađivati i ko će nam diktirati šta ćemo ili nećemo raditi u našoj općini. Imperativi sa viših nivoa u smislu šta i kako sa kim s</w:t>
      </w:r>
      <w:r w:rsidR="005B4FE0">
        <w:rPr>
          <w:color w:val="000000"/>
          <w:sz w:val="22"/>
          <w:szCs w:val="22"/>
          <w:bdr w:val="none" w:sz="0" w:space="0" w:color="auto" w:frame="1"/>
          <w:lang w:val="bs-Latn-BA" w:eastAsia="en-US"/>
        </w:rPr>
        <w:t>mijemo ili ne smijemo raditi u L</w:t>
      </w:r>
      <w:r w:rsidR="005B4FE0" w:rsidRPr="00590C46">
        <w:rPr>
          <w:color w:val="000000"/>
          <w:sz w:val="22"/>
          <w:szCs w:val="22"/>
          <w:bdr w:val="none" w:sz="0" w:space="0" w:color="auto" w:frame="1"/>
          <w:lang w:val="bs-Latn-BA" w:eastAsia="en-US"/>
        </w:rPr>
        <w:t>ukavcu ne prolaze. Prolazi samo ono što prepoznajemo kao interes naših građana, vo</w:t>
      </w:r>
      <w:r w:rsidR="005B4FE0">
        <w:rPr>
          <w:color w:val="000000"/>
          <w:sz w:val="22"/>
          <w:szCs w:val="22"/>
          <w:bdr w:val="none" w:sz="0" w:space="0" w:color="auto" w:frame="1"/>
          <w:lang w:val="bs-Latn-BA" w:eastAsia="en-US"/>
        </w:rPr>
        <w:t>deći pri tome računa i o našoj BiH</w:t>
      </w:r>
      <w:r w:rsidR="005B4FE0" w:rsidRPr="00590C46">
        <w:rPr>
          <w:color w:val="000000"/>
          <w:sz w:val="22"/>
          <w:szCs w:val="22"/>
          <w:bdr w:val="none" w:sz="0" w:space="0" w:color="auto" w:frame="1"/>
          <w:lang w:val="bs-Latn-BA" w:eastAsia="en-US"/>
        </w:rPr>
        <w:t>, u kojoj želimo imati status kakav imaju i drugi. Ovdje to nije slučaj.</w:t>
      </w:r>
    </w:p>
    <w:p w:rsidR="00590C46" w:rsidRPr="00590C46" w:rsidRDefault="00590C46" w:rsidP="007D0297">
      <w:pPr>
        <w:jc w:val="both"/>
        <w:textAlignment w:val="baseline"/>
        <w:rPr>
          <w:color w:val="323130"/>
          <w:sz w:val="22"/>
          <w:szCs w:val="22"/>
          <w:lang w:val="bs-Latn-BA" w:eastAsia="en-US"/>
        </w:rPr>
      </w:pPr>
    </w:p>
    <w:p w:rsidR="00590C46" w:rsidRDefault="005B4FE0" w:rsidP="007D0297">
      <w:pPr>
        <w:jc w:val="both"/>
        <w:textAlignment w:val="baseline"/>
        <w:rPr>
          <w:b/>
          <w:color w:val="000000"/>
          <w:sz w:val="22"/>
          <w:szCs w:val="22"/>
          <w:bdr w:val="none" w:sz="0" w:space="0" w:color="auto" w:frame="1"/>
          <w:lang w:val="bs-Latn-BA" w:eastAsia="en-US"/>
        </w:rPr>
      </w:pPr>
      <w:r>
        <w:rPr>
          <w:b/>
          <w:color w:val="000000"/>
          <w:sz w:val="22"/>
          <w:szCs w:val="22"/>
          <w:bdr w:val="none" w:sz="0" w:space="0" w:color="auto" w:frame="1"/>
          <w:lang w:val="bs-Latn-BA" w:eastAsia="en-US"/>
        </w:rPr>
        <w:t>Šta će L</w:t>
      </w:r>
      <w:r w:rsidRPr="005B4FE0">
        <w:rPr>
          <w:b/>
          <w:color w:val="000000"/>
          <w:sz w:val="22"/>
          <w:szCs w:val="22"/>
          <w:bdr w:val="none" w:sz="0" w:space="0" w:color="auto" w:frame="1"/>
          <w:lang w:val="bs-Latn-BA" w:eastAsia="en-US"/>
        </w:rPr>
        <w:t>ukavac dobiti ukoli</w:t>
      </w:r>
      <w:r w:rsidR="004E2D50">
        <w:rPr>
          <w:b/>
          <w:color w:val="000000"/>
          <w:sz w:val="22"/>
          <w:szCs w:val="22"/>
          <w:bdr w:val="none" w:sz="0" w:space="0" w:color="auto" w:frame="1"/>
          <w:lang w:val="bs-Latn-BA" w:eastAsia="en-US"/>
        </w:rPr>
        <w:t>ko federalni zastupnici donesu Zakon o proglašenju grada L</w:t>
      </w:r>
      <w:r w:rsidRPr="005B4FE0">
        <w:rPr>
          <w:b/>
          <w:color w:val="000000"/>
          <w:sz w:val="22"/>
          <w:szCs w:val="22"/>
          <w:bdr w:val="none" w:sz="0" w:space="0" w:color="auto" w:frame="1"/>
          <w:lang w:val="bs-Latn-BA" w:eastAsia="en-US"/>
        </w:rPr>
        <w:t>ukavca?</w:t>
      </w:r>
    </w:p>
    <w:p w:rsidR="005B4FE0" w:rsidRPr="00590C46" w:rsidRDefault="005B4FE0" w:rsidP="007D0297">
      <w:pPr>
        <w:jc w:val="both"/>
        <w:textAlignment w:val="baseline"/>
        <w:rPr>
          <w:b/>
          <w:color w:val="323130"/>
          <w:sz w:val="22"/>
          <w:szCs w:val="22"/>
          <w:lang w:val="bs-Latn-BA" w:eastAsia="en-US"/>
        </w:rPr>
      </w:pPr>
    </w:p>
    <w:p w:rsidR="00590C46" w:rsidRPr="00590C46" w:rsidRDefault="005B4FE0" w:rsidP="007D0297">
      <w:pPr>
        <w:jc w:val="both"/>
        <w:textAlignment w:val="baseline"/>
        <w:rPr>
          <w:color w:val="323130"/>
          <w:sz w:val="22"/>
          <w:szCs w:val="22"/>
          <w:lang w:val="bs-Latn-BA" w:eastAsia="en-US"/>
        </w:rPr>
      </w:pPr>
      <w:r w:rsidRPr="00590C46">
        <w:rPr>
          <w:color w:val="323130"/>
          <w:sz w:val="22"/>
          <w:szCs w:val="22"/>
          <w:lang w:val="bs-Latn-BA" w:eastAsia="en-US"/>
        </w:rPr>
        <w:t>Mislim da suštinski neće dobiti ništa osim ravnopravnog tretmana i statusa u odnosu na druge "povlaštene" sredine. Lukavac je lokalna sredina koja sa viših nivoa vlasti trpi niz vidova</w:t>
      </w:r>
      <w:r w:rsidR="00933489">
        <w:rPr>
          <w:color w:val="323130"/>
          <w:sz w:val="22"/>
          <w:szCs w:val="22"/>
          <w:lang w:val="bs-Latn-BA" w:eastAsia="en-US"/>
        </w:rPr>
        <w:t xml:space="preserve"> diskriminacije. Ovo</w:t>
      </w:r>
      <w:r w:rsidRPr="00590C46">
        <w:rPr>
          <w:color w:val="323130"/>
          <w:sz w:val="22"/>
          <w:szCs w:val="22"/>
          <w:lang w:val="bs-Latn-BA" w:eastAsia="en-US"/>
        </w:rPr>
        <w:t xml:space="preserve"> i nije naš najveći problem, ali ima simbolički značaj i veoma slikovito prikazuje stanje i </w:t>
      </w:r>
      <w:r w:rsidR="004E2D50">
        <w:rPr>
          <w:color w:val="323130"/>
          <w:sz w:val="22"/>
          <w:szCs w:val="22"/>
          <w:lang w:val="bs-Latn-BA" w:eastAsia="en-US"/>
        </w:rPr>
        <w:t>odnos viših nivoa vlasti prema L</w:t>
      </w:r>
      <w:r w:rsidRPr="00590C46">
        <w:rPr>
          <w:color w:val="323130"/>
          <w:sz w:val="22"/>
          <w:szCs w:val="22"/>
          <w:lang w:val="bs-Latn-BA" w:eastAsia="en-US"/>
        </w:rPr>
        <w:t>ukavcu. I ovim odnosom se grade ili ruše država i njen ustavni poredak. Tužna je istina da ovaj vid diskriminacije provode upravo oni kojima su dosljedna primjena ustava, ustavni patriotizam i borba za jedinstvenu i cje</w:t>
      </w:r>
      <w:r w:rsidR="00FA4103">
        <w:rPr>
          <w:color w:val="323130"/>
          <w:sz w:val="22"/>
          <w:szCs w:val="22"/>
          <w:lang w:val="bs-Latn-BA" w:eastAsia="en-US"/>
        </w:rPr>
        <w:t>lovitu BiH</w:t>
      </w:r>
      <w:r w:rsidR="004E2D50">
        <w:rPr>
          <w:color w:val="323130"/>
          <w:sz w:val="22"/>
          <w:szCs w:val="22"/>
          <w:lang w:val="bs-Latn-BA" w:eastAsia="en-US"/>
        </w:rPr>
        <w:t xml:space="preserve"> je mantra koju konti</w:t>
      </w:r>
      <w:r w:rsidRPr="00590C46">
        <w:rPr>
          <w:color w:val="323130"/>
          <w:sz w:val="22"/>
          <w:szCs w:val="22"/>
          <w:lang w:val="bs-Latn-BA" w:eastAsia="en-US"/>
        </w:rPr>
        <w:t>nuirano p</w:t>
      </w:r>
      <w:r w:rsidR="004E2D50">
        <w:rPr>
          <w:color w:val="323130"/>
          <w:sz w:val="22"/>
          <w:szCs w:val="22"/>
          <w:lang w:val="bs-Latn-BA" w:eastAsia="en-US"/>
        </w:rPr>
        <w:t>onavljaju. Vjerujem da zagovorni</w:t>
      </w:r>
      <w:r w:rsidRPr="00590C46">
        <w:rPr>
          <w:color w:val="323130"/>
          <w:sz w:val="22"/>
          <w:szCs w:val="22"/>
          <w:lang w:val="bs-Latn-BA" w:eastAsia="en-US"/>
        </w:rPr>
        <w:t>ci ustavne i bilo kakve druge građanske ili slične jednakosti itekako moraju voditi računa i o ovim vidovima diskriminacije. Izostanak elementarnih mehanizama osiguranja ravnopravnosti u ovim i sličnim slučajevima je itekako argument onim</w:t>
      </w:r>
      <w:r w:rsidR="004E2D50">
        <w:rPr>
          <w:color w:val="323130"/>
          <w:sz w:val="22"/>
          <w:szCs w:val="22"/>
          <w:lang w:val="bs-Latn-BA" w:eastAsia="en-US"/>
        </w:rPr>
        <w:t>a</w:t>
      </w:r>
      <w:r w:rsidRPr="00590C46">
        <w:rPr>
          <w:color w:val="323130"/>
          <w:sz w:val="22"/>
          <w:szCs w:val="22"/>
          <w:lang w:val="bs-Latn-BA" w:eastAsia="en-US"/>
        </w:rPr>
        <w:t xml:space="preserve"> koji tvrde da ćemo samo i dalje imati one koji su malo ili mnogo više "ravnopravni" uodnosu na ostale. Pravne države i pravde će biti na cijelom teritoriju ili je nema nikako.</w:t>
      </w:r>
      <w:r w:rsidR="004E2D50">
        <w:rPr>
          <w:color w:val="323130"/>
          <w:sz w:val="22"/>
          <w:szCs w:val="22"/>
          <w:lang w:val="bs-Latn-BA" w:eastAsia="en-US"/>
        </w:rPr>
        <w:t xml:space="preserve"> Država BiH</w:t>
      </w:r>
      <w:r w:rsidRPr="00590C46">
        <w:rPr>
          <w:color w:val="323130"/>
          <w:sz w:val="22"/>
          <w:szCs w:val="22"/>
          <w:lang w:val="bs-Latn-BA" w:eastAsia="en-US"/>
        </w:rPr>
        <w:t xml:space="preserve"> danas se najbolj</w:t>
      </w:r>
      <w:r w:rsidR="004E2D50">
        <w:rPr>
          <w:color w:val="323130"/>
          <w:sz w:val="22"/>
          <w:szCs w:val="22"/>
          <w:lang w:val="bs-Latn-BA" w:eastAsia="en-US"/>
        </w:rPr>
        <w:t>e gradi vlastitim primjerom. U L</w:t>
      </w:r>
      <w:r w:rsidRPr="00590C46">
        <w:rPr>
          <w:color w:val="323130"/>
          <w:sz w:val="22"/>
          <w:szCs w:val="22"/>
          <w:lang w:val="bs-Latn-BA" w:eastAsia="en-US"/>
        </w:rPr>
        <w:t>ukavcu se odvija proces ekonomskog jačanja, polako se sređuje i uređuje naš životni prostor, a općinom upravlja na način koji bi itekako mogao biti jedan od obrazaca kako bi m</w:t>
      </w:r>
      <w:r w:rsidR="004E2D50">
        <w:rPr>
          <w:color w:val="323130"/>
          <w:sz w:val="22"/>
          <w:szCs w:val="22"/>
          <w:lang w:val="bs-Latn-BA" w:eastAsia="en-US"/>
        </w:rPr>
        <w:t>ogla i naša BiH</w:t>
      </w:r>
      <w:r w:rsidRPr="00590C46">
        <w:rPr>
          <w:color w:val="323130"/>
          <w:sz w:val="22"/>
          <w:szCs w:val="22"/>
          <w:lang w:val="bs-Latn-BA" w:eastAsia="en-US"/>
        </w:rPr>
        <w:t>. Ovdje "najjači u federaciji" ne mogu blokirati naše lokalne nadležnosti, ali itekako potežu blokade u domenu svojih nadležnosti. Ovo je eklatantan primjer.</w:t>
      </w:r>
      <w:r w:rsidR="007D0297">
        <w:rPr>
          <w:color w:val="323130"/>
          <w:sz w:val="22"/>
          <w:szCs w:val="22"/>
          <w:lang w:val="bs-Latn-BA" w:eastAsia="en-US"/>
        </w:rPr>
        <w:t xml:space="preserve"> L</w:t>
      </w:r>
      <w:r w:rsidRPr="00590C46">
        <w:rPr>
          <w:color w:val="323130"/>
          <w:sz w:val="22"/>
          <w:szCs w:val="22"/>
          <w:lang w:val="bs-Latn-BA" w:eastAsia="en-US"/>
        </w:rPr>
        <w:t>ukavac je odabrao "svoj put". U našoj sredini sarađuju i z</w:t>
      </w:r>
      <w:r w:rsidR="007D0297">
        <w:rPr>
          <w:color w:val="323130"/>
          <w:sz w:val="22"/>
          <w:szCs w:val="22"/>
          <w:lang w:val="bs-Latn-BA" w:eastAsia="en-US"/>
        </w:rPr>
        <w:t>ajedno rade oni koji vole svoj Lukavac i svoju BiH</w:t>
      </w:r>
      <w:r w:rsidRPr="00590C46">
        <w:rPr>
          <w:color w:val="323130"/>
          <w:sz w:val="22"/>
          <w:szCs w:val="22"/>
          <w:lang w:val="bs-Latn-BA" w:eastAsia="en-US"/>
        </w:rPr>
        <w:t>, a oni koji se kunu u "više inte</w:t>
      </w:r>
      <w:r w:rsidR="007D0297">
        <w:rPr>
          <w:color w:val="323130"/>
          <w:sz w:val="22"/>
          <w:szCs w:val="22"/>
          <w:lang w:val="bs-Latn-BA" w:eastAsia="en-US"/>
        </w:rPr>
        <w:t>rese", koji idu po mišljenje u Tuzlu ili S</w:t>
      </w:r>
      <w:r w:rsidRPr="00590C46">
        <w:rPr>
          <w:color w:val="323130"/>
          <w:sz w:val="22"/>
          <w:szCs w:val="22"/>
          <w:lang w:val="bs-Latn-BA" w:eastAsia="en-US"/>
        </w:rPr>
        <w:t>arajevo i kojima je partijska ili stranačka odanost iznad interesa građana još uvijek se najviše koriste blokadama.Lično smatram da je postojećom praksom neselektivne "gradizacije" tamo gdje postoji politič</w:t>
      </w:r>
      <w:r w:rsidR="007D0297">
        <w:rPr>
          <w:color w:val="323130"/>
          <w:sz w:val="22"/>
          <w:szCs w:val="22"/>
          <w:lang w:val="bs-Latn-BA" w:eastAsia="en-US"/>
        </w:rPr>
        <w:t>ki konsenzus i "degradizacije" L</w:t>
      </w:r>
      <w:r w:rsidRPr="00590C46">
        <w:rPr>
          <w:color w:val="323130"/>
          <w:sz w:val="22"/>
          <w:szCs w:val="22"/>
          <w:lang w:val="bs-Latn-BA" w:eastAsia="en-US"/>
        </w:rPr>
        <w:t>ukavca, kao grada slučaja, sama suština podjele na gradove i općine obesmišljena. Ako se razlike svode isključivo na "prefiks" ili ako imamo "činovanje bez pokrića" postavlja se pitanje šta je u stvari razlika između grada i općine?Zalažem se za stav da b</w:t>
      </w:r>
      <w:r w:rsidR="007D0297">
        <w:rPr>
          <w:color w:val="323130"/>
          <w:sz w:val="22"/>
          <w:szCs w:val="22"/>
          <w:lang w:val="bs-Latn-BA" w:eastAsia="en-US"/>
        </w:rPr>
        <w:t>i gradovi morali imati drugačiju</w:t>
      </w:r>
      <w:r w:rsidRPr="00590C46">
        <w:rPr>
          <w:color w:val="323130"/>
          <w:sz w:val="22"/>
          <w:szCs w:val="22"/>
          <w:lang w:val="bs-Latn-BA" w:eastAsia="en-US"/>
        </w:rPr>
        <w:t xml:space="preserve"> "unutarnju organizaciju", odnosno biti sačinjeni od administrativnih jedinica koje imaju izvršnu i zakonodavnu vlast ili barem pravni subjektivitet i određene nadležnosti. Ukoliko se unutar grada i općine nalaze administrativne jedinice čije ovlasti nisu promijenjene uistinu se postavlja pitanje smisla. Osim toga "grad" bi moglo da implicira i određeni istorijski, kulturni, ekonomski ili drugi značaj za društvo, a u tom slučaj</w:t>
      </w:r>
      <w:r w:rsidR="007D0297">
        <w:rPr>
          <w:color w:val="323130"/>
          <w:sz w:val="22"/>
          <w:szCs w:val="22"/>
          <w:lang w:val="bs-Latn-BA" w:eastAsia="en-US"/>
        </w:rPr>
        <w:t>u status grada nikako ne bi smi</w:t>
      </w:r>
      <w:r w:rsidRPr="00590C46">
        <w:rPr>
          <w:color w:val="323130"/>
          <w:sz w:val="22"/>
          <w:szCs w:val="22"/>
          <w:lang w:val="bs-Latn-BA" w:eastAsia="en-US"/>
        </w:rPr>
        <w:t>o biti izraz volje bilo kog parlamenta, već sticati se po osnovu ispunjenja postavljenih uslova automatizmom. Zakoni, pa i ovi o gradu, bi morali biti opšti akti koji će važiti na isti način i u istoj mjeri na teritoriju cijele države. Donošenje zakona za jedan ili više izolovanih slučajeva samo po sebi ima obil</w:t>
      </w:r>
      <w:r w:rsidR="007D0297">
        <w:rPr>
          <w:color w:val="323130"/>
          <w:sz w:val="22"/>
          <w:szCs w:val="22"/>
          <w:lang w:val="bs-Latn-BA" w:eastAsia="en-US"/>
        </w:rPr>
        <w:t>ježja koru</w:t>
      </w:r>
      <w:r w:rsidRPr="00590C46">
        <w:rPr>
          <w:color w:val="323130"/>
          <w:sz w:val="22"/>
          <w:szCs w:val="22"/>
          <w:lang w:val="bs-Latn-BA" w:eastAsia="en-US"/>
        </w:rPr>
        <w:t>pcije. Sudimo</w:t>
      </w:r>
      <w:r w:rsidR="007D0297">
        <w:rPr>
          <w:color w:val="323130"/>
          <w:sz w:val="22"/>
          <w:szCs w:val="22"/>
          <w:lang w:val="bs-Latn-BA" w:eastAsia="en-US"/>
        </w:rPr>
        <w:t xml:space="preserve"> pošteno "i đavolu, i đakonu" (Đ. B</w:t>
      </w:r>
      <w:r w:rsidRPr="00590C46">
        <w:rPr>
          <w:color w:val="323130"/>
          <w:sz w:val="22"/>
          <w:szCs w:val="22"/>
          <w:lang w:val="bs-Latn-BA" w:eastAsia="en-US"/>
        </w:rPr>
        <w:t>alašević).</w:t>
      </w:r>
    </w:p>
    <w:p w:rsidR="00590C46" w:rsidRPr="00590C46" w:rsidRDefault="005B4FE0" w:rsidP="007D0297">
      <w:pPr>
        <w:jc w:val="both"/>
        <w:textAlignment w:val="baseline"/>
        <w:rPr>
          <w:color w:val="323130"/>
          <w:sz w:val="22"/>
          <w:szCs w:val="22"/>
          <w:lang w:val="bs-Latn-BA" w:eastAsia="en-US"/>
        </w:rPr>
      </w:pPr>
      <w:r w:rsidRPr="00590C46">
        <w:rPr>
          <w:color w:val="323130"/>
          <w:sz w:val="22"/>
          <w:szCs w:val="22"/>
          <w:lang w:val="bs-Latn-BA" w:eastAsia="en-US"/>
        </w:rPr>
        <w:lastRenderedPageBreak/>
        <w:t>Ovako je nazivanje općine gradom samo (još jedna) potpuno obesmišljena procedura u kojoj se možda može postaviti i pitanje da li je časnije i čestitije danas biti "općina po automatizmu" ili "grad po izboru vladajućih politika"? </w:t>
      </w:r>
    </w:p>
    <w:p w:rsidR="00590C46" w:rsidRPr="00590C46" w:rsidRDefault="00590C46" w:rsidP="007D0297">
      <w:pPr>
        <w:jc w:val="both"/>
        <w:textAlignment w:val="baseline"/>
        <w:rPr>
          <w:color w:val="323130"/>
          <w:sz w:val="22"/>
          <w:szCs w:val="22"/>
          <w:lang w:val="bs-Latn-BA" w:eastAsia="en-US"/>
        </w:rPr>
      </w:pPr>
    </w:p>
    <w:p w:rsidR="007D0297" w:rsidRDefault="007D0297" w:rsidP="007D0297">
      <w:pPr>
        <w:ind w:left="6372" w:firstLine="708"/>
        <w:jc w:val="both"/>
        <w:textAlignment w:val="baseline"/>
        <w:rPr>
          <w:color w:val="323130"/>
          <w:sz w:val="22"/>
          <w:szCs w:val="22"/>
          <w:lang w:val="bs-Latn-BA" w:eastAsia="en-US"/>
        </w:rPr>
      </w:pPr>
    </w:p>
    <w:p w:rsidR="007D0297" w:rsidRDefault="007D0297" w:rsidP="007D0297">
      <w:pPr>
        <w:ind w:left="4956" w:firstLine="708"/>
        <w:jc w:val="both"/>
        <w:textAlignment w:val="baseline"/>
        <w:rPr>
          <w:color w:val="323130"/>
          <w:sz w:val="22"/>
          <w:szCs w:val="22"/>
          <w:lang w:val="bs-Latn-BA" w:eastAsia="en-US"/>
        </w:rPr>
      </w:pPr>
    </w:p>
    <w:p w:rsidR="00590C46" w:rsidRPr="00590C46" w:rsidRDefault="00D352AB" w:rsidP="00D352AB">
      <w:pPr>
        <w:ind w:left="4956" w:firstLine="708"/>
        <w:jc w:val="both"/>
        <w:textAlignment w:val="baseline"/>
        <w:rPr>
          <w:color w:val="323130"/>
          <w:sz w:val="22"/>
          <w:szCs w:val="22"/>
          <w:lang w:val="bs-Latn-BA" w:eastAsia="en-US"/>
        </w:rPr>
      </w:pPr>
      <w:r>
        <w:rPr>
          <w:color w:val="323130"/>
          <w:sz w:val="22"/>
          <w:szCs w:val="22"/>
          <w:lang w:val="bs-Latn-BA" w:eastAsia="en-US"/>
        </w:rPr>
        <w:t>Ponosni Načelnik Općine Lukavac</w:t>
      </w:r>
    </w:p>
    <w:p w:rsidR="00590C46" w:rsidRPr="00590C46" w:rsidRDefault="007D0297" w:rsidP="007D0297">
      <w:pPr>
        <w:ind w:left="4956" w:firstLine="708"/>
        <w:jc w:val="both"/>
        <w:textAlignment w:val="baseline"/>
        <w:rPr>
          <w:color w:val="323130"/>
          <w:sz w:val="22"/>
          <w:szCs w:val="22"/>
          <w:lang w:val="bs-Latn-BA" w:eastAsia="en-US"/>
        </w:rPr>
      </w:pPr>
      <w:r>
        <w:rPr>
          <w:color w:val="323130"/>
          <w:sz w:val="22"/>
          <w:szCs w:val="22"/>
          <w:lang w:val="bs-Latn-BA" w:eastAsia="en-US"/>
        </w:rPr>
        <w:t xml:space="preserve">              dr.sc. </w:t>
      </w:r>
      <w:r w:rsidR="00590C46" w:rsidRPr="00590C46">
        <w:rPr>
          <w:color w:val="323130"/>
          <w:sz w:val="22"/>
          <w:szCs w:val="22"/>
          <w:lang w:val="bs-Latn-BA" w:eastAsia="en-US"/>
        </w:rPr>
        <w:t>Edin Delić</w:t>
      </w:r>
    </w:p>
    <w:p w:rsidR="003875F1" w:rsidRPr="00CD2F5D" w:rsidRDefault="003875F1" w:rsidP="007D0297">
      <w:pPr>
        <w:jc w:val="both"/>
        <w:rPr>
          <w:sz w:val="22"/>
          <w:szCs w:val="22"/>
          <w:lang w:val="bs-Latn-BA"/>
        </w:rPr>
      </w:pPr>
    </w:p>
    <w:sectPr w:rsidR="003875F1" w:rsidRPr="00CD2F5D" w:rsidSect="0027148A">
      <w:headerReference w:type="default" r:id="rId8"/>
      <w:footerReference w:type="default" r:id="rId9"/>
      <w:headerReference w:type="first" r:id="rId10"/>
      <w:footerReference w:type="first" r:id="rId11"/>
      <w:pgSz w:w="11906" w:h="16838" w:code="9"/>
      <w:pgMar w:top="1417" w:right="1417" w:bottom="1417" w:left="1417"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5D" w:rsidRDefault="00136C5D" w:rsidP="005C78DF">
      <w:r>
        <w:separator/>
      </w:r>
    </w:p>
  </w:endnote>
  <w:endnote w:type="continuationSeparator" w:id="0">
    <w:p w:rsidR="00136C5D" w:rsidRDefault="00136C5D" w:rsidP="005C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8A" w:rsidRDefault="00136C5D">
    <w:pPr>
      <w:pStyle w:val="Footer"/>
      <w:pBdr>
        <w:bottom w:val="single" w:sz="12" w:space="1" w:color="auto"/>
      </w:pBdr>
      <w:jc w:val="right"/>
      <w:rPr>
        <w:sz w:val="20"/>
      </w:rPr>
    </w:pPr>
  </w:p>
  <w:p w:rsidR="0027148A" w:rsidRPr="00427962" w:rsidRDefault="00516D31">
    <w:pPr>
      <w:pStyle w:val="Footer"/>
      <w:jc w:val="right"/>
      <w:rPr>
        <w:sz w:val="20"/>
      </w:rPr>
    </w:pPr>
    <w:r>
      <w:rPr>
        <w:sz w:val="20"/>
      </w:rPr>
      <w:t>Strana</w:t>
    </w:r>
    <w:r w:rsidR="007E2278" w:rsidRPr="00427962">
      <w:rPr>
        <w:bCs/>
        <w:sz w:val="20"/>
      </w:rPr>
      <w:fldChar w:fldCharType="begin"/>
    </w:r>
    <w:r w:rsidRPr="00427962">
      <w:rPr>
        <w:bCs/>
        <w:sz w:val="20"/>
      </w:rPr>
      <w:instrText xml:space="preserve"> PAGE </w:instrText>
    </w:r>
    <w:r w:rsidR="007E2278" w:rsidRPr="00427962">
      <w:rPr>
        <w:bCs/>
        <w:sz w:val="20"/>
      </w:rPr>
      <w:fldChar w:fldCharType="separate"/>
    </w:r>
    <w:r w:rsidR="00256CE9">
      <w:rPr>
        <w:bCs/>
        <w:noProof/>
        <w:sz w:val="20"/>
      </w:rPr>
      <w:t>3</w:t>
    </w:r>
    <w:r w:rsidR="007E2278" w:rsidRPr="00427962">
      <w:rPr>
        <w:bCs/>
        <w:sz w:val="20"/>
      </w:rPr>
      <w:fldChar w:fldCharType="end"/>
    </w:r>
    <w:r w:rsidRPr="00427962">
      <w:rPr>
        <w:sz w:val="20"/>
      </w:rPr>
      <w:t xml:space="preserve"> o</w:t>
    </w:r>
    <w:r>
      <w:rPr>
        <w:sz w:val="20"/>
      </w:rPr>
      <w:t>d</w:t>
    </w:r>
    <w:r w:rsidR="007E2278" w:rsidRPr="00427962">
      <w:rPr>
        <w:bCs/>
        <w:sz w:val="20"/>
      </w:rPr>
      <w:fldChar w:fldCharType="begin"/>
    </w:r>
    <w:r w:rsidRPr="00427962">
      <w:rPr>
        <w:bCs/>
        <w:sz w:val="20"/>
      </w:rPr>
      <w:instrText xml:space="preserve"> NUMPAGES  </w:instrText>
    </w:r>
    <w:r w:rsidR="007E2278" w:rsidRPr="00427962">
      <w:rPr>
        <w:bCs/>
        <w:sz w:val="20"/>
      </w:rPr>
      <w:fldChar w:fldCharType="separate"/>
    </w:r>
    <w:r w:rsidR="00256CE9">
      <w:rPr>
        <w:bCs/>
        <w:noProof/>
        <w:sz w:val="20"/>
      </w:rPr>
      <w:t>3</w:t>
    </w:r>
    <w:r w:rsidR="007E2278" w:rsidRPr="00427962">
      <w:rPr>
        <w:bCs/>
        <w:sz w:val="20"/>
      </w:rPr>
      <w:fldChar w:fldCharType="end"/>
    </w:r>
  </w:p>
  <w:p w:rsidR="0027148A" w:rsidRPr="008C335B" w:rsidRDefault="00136C5D" w:rsidP="0027148A">
    <w:pPr>
      <w:pStyle w:val="Footer"/>
      <w:jc w:val="right"/>
      <w:rPr>
        <w:color w:val="0000F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8A" w:rsidRDefault="00516D31">
    <w:pPr>
      <w:pStyle w:val="Footer"/>
      <w:pBdr>
        <w:bottom w:val="single" w:sz="12" w:space="1" w:color="auto"/>
      </w:pBdr>
      <w:jc w:val="right"/>
      <w:rPr>
        <w:bCs/>
        <w:sz w:val="20"/>
        <w:szCs w:val="20"/>
      </w:rPr>
    </w:pPr>
    <w:r>
      <w:rPr>
        <w:sz w:val="20"/>
        <w:szCs w:val="20"/>
      </w:rPr>
      <w:t>Strana</w:t>
    </w:r>
    <w:r w:rsidR="007E2278" w:rsidRPr="00427962">
      <w:rPr>
        <w:bCs/>
        <w:sz w:val="20"/>
        <w:szCs w:val="20"/>
      </w:rPr>
      <w:fldChar w:fldCharType="begin"/>
    </w:r>
    <w:r w:rsidRPr="00427962">
      <w:rPr>
        <w:bCs/>
        <w:sz w:val="20"/>
        <w:szCs w:val="20"/>
      </w:rPr>
      <w:instrText xml:space="preserve"> PAGE </w:instrText>
    </w:r>
    <w:r w:rsidR="007E2278" w:rsidRPr="00427962">
      <w:rPr>
        <w:bCs/>
        <w:sz w:val="20"/>
        <w:szCs w:val="20"/>
      </w:rPr>
      <w:fldChar w:fldCharType="separate"/>
    </w:r>
    <w:r w:rsidR="00256CE9">
      <w:rPr>
        <w:bCs/>
        <w:noProof/>
        <w:sz w:val="20"/>
        <w:szCs w:val="20"/>
      </w:rPr>
      <w:t>1</w:t>
    </w:r>
    <w:r w:rsidR="007E2278" w:rsidRPr="00427962">
      <w:rPr>
        <w:bCs/>
        <w:sz w:val="20"/>
        <w:szCs w:val="20"/>
      </w:rPr>
      <w:fldChar w:fldCharType="end"/>
    </w:r>
    <w:r w:rsidRPr="00427962">
      <w:rPr>
        <w:sz w:val="20"/>
        <w:szCs w:val="20"/>
      </w:rPr>
      <w:t xml:space="preserve"> o</w:t>
    </w:r>
    <w:r>
      <w:rPr>
        <w:sz w:val="20"/>
        <w:szCs w:val="20"/>
      </w:rPr>
      <w:t>d</w:t>
    </w:r>
    <w:r w:rsidR="007E2278" w:rsidRPr="00427962">
      <w:rPr>
        <w:bCs/>
        <w:sz w:val="20"/>
        <w:szCs w:val="20"/>
      </w:rPr>
      <w:fldChar w:fldCharType="begin"/>
    </w:r>
    <w:r w:rsidRPr="00427962">
      <w:rPr>
        <w:bCs/>
        <w:sz w:val="20"/>
        <w:szCs w:val="20"/>
      </w:rPr>
      <w:instrText xml:space="preserve"> NUMPAGES  </w:instrText>
    </w:r>
    <w:r w:rsidR="007E2278" w:rsidRPr="00427962">
      <w:rPr>
        <w:bCs/>
        <w:sz w:val="20"/>
        <w:szCs w:val="20"/>
      </w:rPr>
      <w:fldChar w:fldCharType="separate"/>
    </w:r>
    <w:r w:rsidR="00256CE9">
      <w:rPr>
        <w:bCs/>
        <w:noProof/>
        <w:sz w:val="20"/>
        <w:szCs w:val="20"/>
      </w:rPr>
      <w:t>3</w:t>
    </w:r>
    <w:r w:rsidR="007E2278" w:rsidRPr="00427962">
      <w:rPr>
        <w:bCs/>
        <w:sz w:val="20"/>
        <w:szCs w:val="20"/>
      </w:rPr>
      <w:fldChar w:fldCharType="end"/>
    </w:r>
  </w:p>
  <w:tbl>
    <w:tblPr>
      <w:tblW w:w="0" w:type="auto"/>
      <w:tblLook w:val="04A0" w:firstRow="1" w:lastRow="0" w:firstColumn="1" w:lastColumn="0" w:noHBand="0" w:noVBand="1"/>
    </w:tblPr>
    <w:tblGrid>
      <w:gridCol w:w="1712"/>
      <w:gridCol w:w="5830"/>
      <w:gridCol w:w="1746"/>
    </w:tblGrid>
    <w:tr w:rsidR="0027148A" w:rsidRPr="00427962" w:rsidTr="0027148A">
      <w:tc>
        <w:tcPr>
          <w:tcW w:w="1788" w:type="dxa"/>
          <w:shd w:val="clear" w:color="auto" w:fill="auto"/>
        </w:tcPr>
        <w:p w:rsidR="0027148A" w:rsidRPr="007F3BDF" w:rsidRDefault="00E7174D" w:rsidP="0027148A">
          <w:pPr>
            <w:pStyle w:val="Footer"/>
            <w:jc w:val="center"/>
            <w:rPr>
              <w:rFonts w:cs="Arial"/>
              <w:noProof/>
              <w:sz w:val="18"/>
            </w:rPr>
          </w:pPr>
          <w:r>
            <w:rPr>
              <w:rFonts w:cs="Arial"/>
              <w:noProof/>
              <w:sz w:val="18"/>
              <w:lang w:val="en-US" w:eastAsia="en-US"/>
            </w:rPr>
            <w:drawing>
              <wp:inline distT="0" distB="0" distL="0" distR="0">
                <wp:extent cx="516890" cy="516890"/>
                <wp:effectExtent l="0" t="0" r="0" b="0"/>
                <wp:docPr id="2" name="Picture 2" descr="LOGO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27148A" w:rsidRPr="00D067CA" w:rsidRDefault="00516D31" w:rsidP="0027148A">
          <w:pPr>
            <w:jc w:val="center"/>
            <w:rPr>
              <w:color w:val="808080"/>
              <w:sz w:val="18"/>
              <w:szCs w:val="20"/>
              <w:lang w:val="de-DE" w:eastAsia="de-DE"/>
            </w:rPr>
          </w:pPr>
          <w:r w:rsidRPr="00D067CA">
            <w:rPr>
              <w:color w:val="808080"/>
              <w:sz w:val="18"/>
              <w:szCs w:val="20"/>
              <w:lang w:val="de-DE" w:eastAsia="de-DE"/>
            </w:rPr>
            <w:t>ISO 9001:2015</w:t>
          </w:r>
        </w:p>
        <w:p w:rsidR="0027148A" w:rsidRPr="007F3BDF" w:rsidRDefault="00516D31" w:rsidP="0027148A">
          <w:pPr>
            <w:pStyle w:val="Footer"/>
            <w:jc w:val="center"/>
            <w:rPr>
              <w:rFonts w:cs="Arial"/>
              <w:sz w:val="18"/>
              <w:szCs w:val="20"/>
              <w:lang w:val="bs-Latn-BA"/>
            </w:rPr>
          </w:pPr>
          <w:r w:rsidRPr="007F3BDF">
            <w:rPr>
              <w:rFonts w:cs="Arial"/>
              <w:color w:val="808080"/>
              <w:sz w:val="18"/>
              <w:szCs w:val="20"/>
              <w:lang w:val="de-DE" w:eastAsia="de-DE"/>
            </w:rPr>
            <w:t>No. 308550 QM15</w:t>
          </w:r>
        </w:p>
      </w:tc>
      <w:tc>
        <w:tcPr>
          <w:tcW w:w="6253" w:type="dxa"/>
          <w:shd w:val="clear" w:color="auto" w:fill="auto"/>
          <w:vAlign w:val="center"/>
        </w:tcPr>
        <w:p w:rsidR="0027148A" w:rsidRPr="007F3BDF" w:rsidRDefault="00516D31" w:rsidP="0027148A">
          <w:pPr>
            <w:pStyle w:val="Footer"/>
            <w:jc w:val="center"/>
            <w:rPr>
              <w:rFonts w:cs="Arial"/>
              <w:color w:val="808080"/>
              <w:sz w:val="20"/>
              <w:szCs w:val="18"/>
            </w:rPr>
          </w:pPr>
          <w:r w:rsidRPr="007F3BDF">
            <w:rPr>
              <w:rFonts w:cs="Arial"/>
              <w:color w:val="808080"/>
              <w:sz w:val="20"/>
              <w:szCs w:val="18"/>
            </w:rPr>
            <w:t>Općina Lukavac - Općinski Načelnik, Trg slobode 1, 75300 Lukavac</w:t>
          </w:r>
        </w:p>
        <w:p w:rsidR="0027148A" w:rsidRPr="007F3BDF" w:rsidRDefault="00136C5D" w:rsidP="0027148A">
          <w:pPr>
            <w:pStyle w:val="Footer"/>
            <w:rPr>
              <w:rFonts w:cs="Arial"/>
              <w:color w:val="808080"/>
              <w:sz w:val="20"/>
              <w:szCs w:val="18"/>
            </w:rPr>
          </w:pPr>
          <w:hyperlink r:id="rId2" w:history="1">
            <w:r w:rsidR="00516D31" w:rsidRPr="007F3BDF">
              <w:rPr>
                <w:rStyle w:val="Hyperlink"/>
                <w:rFonts w:cs="Arial"/>
                <w:color w:val="808080"/>
                <w:sz w:val="20"/>
                <w:szCs w:val="18"/>
              </w:rPr>
              <w:t>www.lukavac.ba</w:t>
            </w:r>
          </w:hyperlink>
          <w:r w:rsidR="00516D31" w:rsidRPr="007F3BDF">
            <w:rPr>
              <w:rFonts w:cs="Arial"/>
              <w:color w:val="808080"/>
              <w:sz w:val="20"/>
              <w:szCs w:val="18"/>
            </w:rPr>
            <w:t xml:space="preserve">, e-mail: </w:t>
          </w:r>
          <w:hyperlink r:id="rId3" w:history="1">
            <w:r w:rsidR="00516D31" w:rsidRPr="007F3BDF">
              <w:rPr>
                <w:rStyle w:val="Hyperlink"/>
                <w:rFonts w:cs="Arial"/>
                <w:color w:val="808080"/>
                <w:sz w:val="20"/>
                <w:szCs w:val="18"/>
              </w:rPr>
              <w:t>kabinet-nacelnika@lukavac.ba</w:t>
            </w:r>
          </w:hyperlink>
        </w:p>
        <w:p w:rsidR="0027148A" w:rsidRPr="007F3BDF" w:rsidRDefault="00516D31" w:rsidP="0027148A">
          <w:pPr>
            <w:pStyle w:val="Footer"/>
            <w:jc w:val="center"/>
            <w:rPr>
              <w:rFonts w:cs="Arial"/>
              <w:color w:val="0000FF"/>
              <w:sz w:val="18"/>
              <w:szCs w:val="18"/>
            </w:rPr>
          </w:pPr>
          <w:r w:rsidRPr="007F3BDF">
            <w:rPr>
              <w:rFonts w:cs="Arial"/>
              <w:color w:val="808080"/>
              <w:sz w:val="20"/>
              <w:szCs w:val="18"/>
            </w:rPr>
            <w:t>Tel. +387 35 366 700, fax:  +387 35 366 703</w:t>
          </w:r>
        </w:p>
      </w:tc>
      <w:tc>
        <w:tcPr>
          <w:tcW w:w="1813" w:type="dxa"/>
          <w:shd w:val="clear" w:color="auto" w:fill="auto"/>
          <w:vAlign w:val="center"/>
        </w:tcPr>
        <w:p w:rsidR="0027148A" w:rsidRPr="007F3BDF" w:rsidRDefault="00E7174D" w:rsidP="0027148A">
          <w:pPr>
            <w:pStyle w:val="Footer"/>
            <w:jc w:val="center"/>
            <w:rPr>
              <w:rFonts w:cs="Arial"/>
              <w:noProof/>
              <w:sz w:val="18"/>
              <w:szCs w:val="18"/>
            </w:rPr>
          </w:pPr>
          <w:r>
            <w:rPr>
              <w:rFonts w:cs="Arial"/>
              <w:noProof/>
              <w:sz w:val="18"/>
              <w:szCs w:val="18"/>
              <w:lang w:val="en-US" w:eastAsia="en-US"/>
            </w:rPr>
            <w:drawing>
              <wp:inline distT="0" distB="0" distL="0" distR="0">
                <wp:extent cx="604520" cy="5168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20" cy="516890"/>
                        </a:xfrm>
                        <a:prstGeom prst="rect">
                          <a:avLst/>
                        </a:prstGeom>
                        <a:noFill/>
                        <a:ln>
                          <a:noFill/>
                        </a:ln>
                      </pic:spPr>
                    </pic:pic>
                  </a:graphicData>
                </a:graphic>
              </wp:inline>
            </w:drawing>
          </w:r>
        </w:p>
        <w:p w:rsidR="0027148A" w:rsidRPr="00D067CA" w:rsidRDefault="00516D31" w:rsidP="0027148A">
          <w:pPr>
            <w:jc w:val="center"/>
            <w:rPr>
              <w:color w:val="808080"/>
              <w:sz w:val="18"/>
              <w:szCs w:val="18"/>
              <w:lang w:val="de-DE" w:eastAsia="de-DE"/>
            </w:rPr>
          </w:pPr>
          <w:r w:rsidRPr="00D067CA">
            <w:rPr>
              <w:color w:val="808080"/>
              <w:sz w:val="18"/>
              <w:szCs w:val="18"/>
              <w:lang w:val="de-DE" w:eastAsia="de-DE"/>
            </w:rPr>
            <w:t>ISO 9001:2015   No. 308550 QM15</w:t>
          </w:r>
        </w:p>
        <w:p w:rsidR="0027148A" w:rsidRPr="007F3BDF" w:rsidRDefault="00136C5D" w:rsidP="0027148A">
          <w:pPr>
            <w:pStyle w:val="Footer"/>
            <w:jc w:val="center"/>
            <w:rPr>
              <w:rFonts w:cs="Arial"/>
              <w:sz w:val="18"/>
              <w:szCs w:val="18"/>
              <w:lang w:val="bs-Latn-BA"/>
            </w:rPr>
          </w:pPr>
        </w:p>
      </w:tc>
    </w:tr>
  </w:tbl>
  <w:p w:rsidR="0027148A" w:rsidRPr="00427962" w:rsidRDefault="00136C5D" w:rsidP="0027148A">
    <w:pPr>
      <w:pStyle w:val="Footer"/>
      <w:jc w:val="right"/>
      <w:rPr>
        <w:sz w:val="20"/>
        <w:szCs w:val="20"/>
        <w:lang w:val="bs-Latn-B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5D" w:rsidRDefault="00136C5D" w:rsidP="005C78DF">
      <w:r>
        <w:separator/>
      </w:r>
    </w:p>
  </w:footnote>
  <w:footnote w:type="continuationSeparator" w:id="0">
    <w:p w:rsidR="00136C5D" w:rsidRDefault="00136C5D" w:rsidP="005C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8A" w:rsidRDefault="00136C5D" w:rsidP="0027148A">
    <w:pPr>
      <w:pStyle w:val="Header"/>
      <w:tabs>
        <w:tab w:val="clear" w:pos="4536"/>
        <w:tab w:val="clear" w:pos="9072"/>
        <w:tab w:val="left" w:pos="382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3690"/>
      <w:gridCol w:w="1645"/>
      <w:gridCol w:w="3953"/>
    </w:tblGrid>
    <w:tr w:rsidR="0027148A" w:rsidTr="0027148A">
      <w:tc>
        <w:tcPr>
          <w:tcW w:w="3936" w:type="dxa"/>
          <w:shd w:val="clear" w:color="auto" w:fill="auto"/>
        </w:tcPr>
        <w:p w:rsidR="0027148A" w:rsidRPr="003E2120" w:rsidRDefault="00516D31" w:rsidP="0027148A">
          <w:pPr>
            <w:jc w:val="center"/>
            <w:rPr>
              <w:szCs w:val="20"/>
            </w:rPr>
          </w:pPr>
          <w:r w:rsidRPr="003E2120">
            <w:rPr>
              <w:sz w:val="22"/>
              <w:szCs w:val="20"/>
            </w:rPr>
            <w:t>Bosna i Hercegovina</w:t>
          </w:r>
        </w:p>
        <w:p w:rsidR="0027148A" w:rsidRPr="003E2120" w:rsidRDefault="00516D31" w:rsidP="0027148A">
          <w:pPr>
            <w:jc w:val="center"/>
            <w:rPr>
              <w:szCs w:val="20"/>
            </w:rPr>
          </w:pPr>
          <w:r w:rsidRPr="003E2120">
            <w:rPr>
              <w:sz w:val="22"/>
              <w:szCs w:val="20"/>
            </w:rPr>
            <w:t>Federacija Bosne i Hercegovine</w:t>
          </w:r>
        </w:p>
        <w:p w:rsidR="0027148A" w:rsidRPr="003E2120" w:rsidRDefault="00516D31" w:rsidP="0027148A">
          <w:pPr>
            <w:jc w:val="center"/>
            <w:rPr>
              <w:szCs w:val="20"/>
            </w:rPr>
          </w:pPr>
          <w:r w:rsidRPr="003E2120">
            <w:rPr>
              <w:sz w:val="22"/>
              <w:szCs w:val="20"/>
            </w:rPr>
            <w:t>Tuzlanski kanton</w:t>
          </w:r>
        </w:p>
        <w:p w:rsidR="0027148A" w:rsidRDefault="00516D31" w:rsidP="0027148A">
          <w:pPr>
            <w:jc w:val="center"/>
            <w:rPr>
              <w:bCs/>
              <w:szCs w:val="20"/>
            </w:rPr>
          </w:pPr>
          <w:r w:rsidRPr="003E2120">
            <w:rPr>
              <w:bCs/>
              <w:sz w:val="22"/>
              <w:szCs w:val="20"/>
            </w:rPr>
            <w:t>OPĆINA LUKAVAC</w:t>
          </w:r>
        </w:p>
        <w:p w:rsidR="0027148A" w:rsidRPr="00427962" w:rsidRDefault="00516D31" w:rsidP="0027148A">
          <w:pPr>
            <w:jc w:val="center"/>
            <w:rPr>
              <w:b/>
            </w:rPr>
          </w:pPr>
          <w:r w:rsidRPr="00C078C1">
            <w:rPr>
              <w:b/>
              <w:bCs/>
              <w:sz w:val="22"/>
              <w:szCs w:val="20"/>
            </w:rPr>
            <w:t>OPĆINSKI NAČELNIK</w:t>
          </w:r>
        </w:p>
      </w:tc>
      <w:tc>
        <w:tcPr>
          <w:tcW w:w="1701" w:type="dxa"/>
          <w:shd w:val="clear" w:color="auto" w:fill="auto"/>
        </w:tcPr>
        <w:p w:rsidR="0027148A" w:rsidRDefault="00E7174D" w:rsidP="0027148A">
          <w:pPr>
            <w:pStyle w:val="Header"/>
            <w:jc w:val="center"/>
          </w:pPr>
          <w:r>
            <w:rPr>
              <w:noProof/>
              <w:lang w:val="en-US" w:eastAsia="en-US"/>
            </w:rPr>
            <w:drawing>
              <wp:inline distT="0" distB="0" distL="0" distR="0">
                <wp:extent cx="580390" cy="715645"/>
                <wp:effectExtent l="0" t="0" r="0" b="8255"/>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580390" cy="715645"/>
                        </a:xfrm>
                        <a:prstGeom prst="rect">
                          <a:avLst/>
                        </a:prstGeom>
                        <a:noFill/>
                        <a:ln>
                          <a:noFill/>
                        </a:ln>
                      </pic:spPr>
                    </pic:pic>
                  </a:graphicData>
                </a:graphic>
              </wp:inline>
            </w:drawing>
          </w:r>
        </w:p>
      </w:tc>
      <w:tc>
        <w:tcPr>
          <w:tcW w:w="4217" w:type="dxa"/>
          <w:shd w:val="clear" w:color="auto" w:fill="auto"/>
        </w:tcPr>
        <w:p w:rsidR="0027148A" w:rsidRPr="007F3BDF" w:rsidRDefault="00516D31" w:rsidP="0027148A">
          <w:pPr>
            <w:pStyle w:val="Heading2"/>
            <w:rPr>
              <w:rFonts w:cs="Arial"/>
              <w:b w:val="0"/>
              <w:bCs w:val="0"/>
              <w:szCs w:val="20"/>
              <w:lang w:val="bs-Cyrl-BA"/>
            </w:rPr>
          </w:pPr>
          <w:r w:rsidRPr="007F3BDF">
            <w:rPr>
              <w:rFonts w:cs="Arial"/>
              <w:b w:val="0"/>
              <w:bCs w:val="0"/>
              <w:szCs w:val="20"/>
              <w:lang w:val="bs-Cyrl-BA"/>
            </w:rPr>
            <w:t>Босна и Херцеговина</w:t>
          </w:r>
        </w:p>
        <w:p w:rsidR="0027148A" w:rsidRPr="003E2120" w:rsidRDefault="00516D31" w:rsidP="0027148A">
          <w:pPr>
            <w:jc w:val="center"/>
            <w:rPr>
              <w:szCs w:val="20"/>
              <w:lang w:val="bs-Cyrl-BA"/>
            </w:rPr>
          </w:pPr>
          <w:r w:rsidRPr="003E2120">
            <w:rPr>
              <w:sz w:val="22"/>
              <w:szCs w:val="20"/>
              <w:lang w:val="bs-Cyrl-BA"/>
            </w:rPr>
            <w:t>Федерација Босне и Херцеговине</w:t>
          </w:r>
        </w:p>
        <w:p w:rsidR="0027148A" w:rsidRPr="003E2120" w:rsidRDefault="00516D31" w:rsidP="0027148A">
          <w:pPr>
            <w:jc w:val="center"/>
            <w:rPr>
              <w:szCs w:val="20"/>
              <w:lang w:val="bs-Cyrl-BA"/>
            </w:rPr>
          </w:pPr>
          <w:r w:rsidRPr="003E2120">
            <w:rPr>
              <w:sz w:val="22"/>
              <w:szCs w:val="20"/>
              <w:lang w:val="bs-Cyrl-BA"/>
            </w:rPr>
            <w:t>Тузлански кантон</w:t>
          </w:r>
        </w:p>
        <w:p w:rsidR="0027148A" w:rsidRDefault="00516D31" w:rsidP="0027148A">
          <w:pPr>
            <w:jc w:val="center"/>
            <w:rPr>
              <w:szCs w:val="20"/>
              <w:lang w:val="bs-Latn-BA"/>
            </w:rPr>
          </w:pPr>
          <w:r w:rsidRPr="003E2120">
            <w:rPr>
              <w:sz w:val="22"/>
              <w:szCs w:val="20"/>
              <w:lang w:val="bs-Cyrl-BA"/>
            </w:rPr>
            <w:t>ОП</w:t>
          </w:r>
          <w:r>
            <w:rPr>
              <w:sz w:val="22"/>
              <w:szCs w:val="20"/>
              <w:lang w:val="bs-Cyrl-BA"/>
            </w:rPr>
            <w:t>Ћ</w:t>
          </w:r>
          <w:r w:rsidRPr="003E2120">
            <w:rPr>
              <w:sz w:val="22"/>
              <w:szCs w:val="20"/>
              <w:lang w:val="bs-Cyrl-BA"/>
            </w:rPr>
            <w:t>ИНА ЛУКАВАЦ</w:t>
          </w:r>
        </w:p>
        <w:p w:rsidR="0027148A" w:rsidRDefault="00516D31" w:rsidP="0027148A">
          <w:pPr>
            <w:jc w:val="center"/>
            <w:rPr>
              <w:b/>
              <w:szCs w:val="20"/>
              <w:lang w:val="bs-Latn-BA"/>
            </w:rPr>
          </w:pPr>
          <w:r w:rsidRPr="00C078C1">
            <w:rPr>
              <w:b/>
              <w:sz w:val="22"/>
              <w:szCs w:val="20"/>
              <w:lang w:val="bs-Latn-BA"/>
            </w:rPr>
            <w:t>ОПЋИНСКИ НАЧЕЛНИК</w:t>
          </w:r>
        </w:p>
        <w:p w:rsidR="00E7174D" w:rsidRPr="00C078C1" w:rsidRDefault="00E7174D" w:rsidP="0027148A">
          <w:pPr>
            <w:jc w:val="center"/>
            <w:rPr>
              <w:b/>
              <w:lang w:val="bs-Latn-BA"/>
            </w:rPr>
          </w:pPr>
        </w:p>
      </w:tc>
    </w:tr>
    <w:tr w:rsidR="0027148A" w:rsidTr="0027148A">
      <w:tc>
        <w:tcPr>
          <w:tcW w:w="9854" w:type="dxa"/>
          <w:gridSpan w:val="3"/>
          <w:shd w:val="clear" w:color="auto" w:fill="auto"/>
        </w:tcPr>
        <w:p w:rsidR="0027148A" w:rsidRPr="007F3BDF" w:rsidRDefault="00136C5D" w:rsidP="00966122">
          <w:pPr>
            <w:pStyle w:val="Heading2"/>
            <w:rPr>
              <w:rFonts w:cs="Arial"/>
              <w:bCs w:val="0"/>
              <w:lang w:val="bs-Latn-BA"/>
            </w:rPr>
          </w:pPr>
        </w:p>
      </w:tc>
    </w:tr>
  </w:tbl>
  <w:p w:rsidR="0027148A" w:rsidRDefault="00136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439"/>
    <w:multiLevelType w:val="hybridMultilevel"/>
    <w:tmpl w:val="0820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026E6"/>
    <w:multiLevelType w:val="hybridMultilevel"/>
    <w:tmpl w:val="68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91C"/>
    <w:multiLevelType w:val="hybridMultilevel"/>
    <w:tmpl w:val="9536AE32"/>
    <w:lvl w:ilvl="0" w:tplc="46D4CA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277FC"/>
    <w:multiLevelType w:val="hybridMultilevel"/>
    <w:tmpl w:val="A8EE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9182A"/>
    <w:multiLevelType w:val="hybridMultilevel"/>
    <w:tmpl w:val="F546407E"/>
    <w:lvl w:ilvl="0" w:tplc="C48CE4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27B34"/>
    <w:multiLevelType w:val="hybridMultilevel"/>
    <w:tmpl w:val="0EB0F2F2"/>
    <w:lvl w:ilvl="0" w:tplc="E9B2D8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5531F"/>
    <w:multiLevelType w:val="hybridMultilevel"/>
    <w:tmpl w:val="BF28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B2768"/>
    <w:multiLevelType w:val="hybridMultilevel"/>
    <w:tmpl w:val="B164BDEA"/>
    <w:lvl w:ilvl="0" w:tplc="E98C5C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21BD4"/>
    <w:multiLevelType w:val="hybridMultilevel"/>
    <w:tmpl w:val="4E9A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14BAE"/>
    <w:multiLevelType w:val="hybridMultilevel"/>
    <w:tmpl w:val="F94449F6"/>
    <w:lvl w:ilvl="0" w:tplc="54D290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E2A1D"/>
    <w:multiLevelType w:val="hybridMultilevel"/>
    <w:tmpl w:val="79FC1BD6"/>
    <w:lvl w:ilvl="0" w:tplc="4BCA160E">
      <w:start w:val="5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27775"/>
    <w:multiLevelType w:val="hybridMultilevel"/>
    <w:tmpl w:val="E8D2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636E4"/>
    <w:multiLevelType w:val="hybridMultilevel"/>
    <w:tmpl w:val="DB1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2"/>
  </w:num>
  <w:num w:numId="5">
    <w:abstractNumId w:val="1"/>
  </w:num>
  <w:num w:numId="6">
    <w:abstractNumId w:val="7"/>
  </w:num>
  <w:num w:numId="7">
    <w:abstractNumId w:val="6"/>
  </w:num>
  <w:num w:numId="8">
    <w:abstractNumId w:val="2"/>
  </w:num>
  <w:num w:numId="9">
    <w:abstractNumId w:val="11"/>
  </w:num>
  <w:num w:numId="10">
    <w:abstractNumId w:val="0"/>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CA"/>
    <w:rsid w:val="00013ECF"/>
    <w:rsid w:val="00014887"/>
    <w:rsid w:val="0007011B"/>
    <w:rsid w:val="000A76E9"/>
    <w:rsid w:val="000C6E57"/>
    <w:rsid w:val="000E0B0E"/>
    <w:rsid w:val="00121AE5"/>
    <w:rsid w:val="001350AB"/>
    <w:rsid w:val="00136C5D"/>
    <w:rsid w:val="00162804"/>
    <w:rsid w:val="001824BB"/>
    <w:rsid w:val="001A2334"/>
    <w:rsid w:val="00201FA8"/>
    <w:rsid w:val="00213B11"/>
    <w:rsid w:val="00217E30"/>
    <w:rsid w:val="00224AB9"/>
    <w:rsid w:val="00232A63"/>
    <w:rsid w:val="0023548D"/>
    <w:rsid w:val="00236927"/>
    <w:rsid w:val="0024756F"/>
    <w:rsid w:val="00252C84"/>
    <w:rsid w:val="00256CE9"/>
    <w:rsid w:val="00282C88"/>
    <w:rsid w:val="00297E3A"/>
    <w:rsid w:val="002B2B10"/>
    <w:rsid w:val="002B6471"/>
    <w:rsid w:val="002C697B"/>
    <w:rsid w:val="002E1A63"/>
    <w:rsid w:val="00325CCF"/>
    <w:rsid w:val="00356681"/>
    <w:rsid w:val="003875F1"/>
    <w:rsid w:val="003D548F"/>
    <w:rsid w:val="00404CD6"/>
    <w:rsid w:val="00433D76"/>
    <w:rsid w:val="00481408"/>
    <w:rsid w:val="004B0953"/>
    <w:rsid w:val="004C5A82"/>
    <w:rsid w:val="004E2D50"/>
    <w:rsid w:val="004F0524"/>
    <w:rsid w:val="00516D31"/>
    <w:rsid w:val="00521A7C"/>
    <w:rsid w:val="00527606"/>
    <w:rsid w:val="00552437"/>
    <w:rsid w:val="00576FA0"/>
    <w:rsid w:val="005850BF"/>
    <w:rsid w:val="00590C46"/>
    <w:rsid w:val="005A2FB2"/>
    <w:rsid w:val="005B0607"/>
    <w:rsid w:val="005B4FE0"/>
    <w:rsid w:val="005C78DF"/>
    <w:rsid w:val="005D130D"/>
    <w:rsid w:val="005D5194"/>
    <w:rsid w:val="00606DE9"/>
    <w:rsid w:val="00637427"/>
    <w:rsid w:val="00650B16"/>
    <w:rsid w:val="00673E4A"/>
    <w:rsid w:val="006A33AE"/>
    <w:rsid w:val="006B76AF"/>
    <w:rsid w:val="006D18FD"/>
    <w:rsid w:val="006E2A06"/>
    <w:rsid w:val="006F0C56"/>
    <w:rsid w:val="00705A9E"/>
    <w:rsid w:val="00711A64"/>
    <w:rsid w:val="00745B8E"/>
    <w:rsid w:val="00751B34"/>
    <w:rsid w:val="00756912"/>
    <w:rsid w:val="00764F8E"/>
    <w:rsid w:val="0077278E"/>
    <w:rsid w:val="007A6470"/>
    <w:rsid w:val="007A6A5E"/>
    <w:rsid w:val="007B3045"/>
    <w:rsid w:val="007D0297"/>
    <w:rsid w:val="007D132A"/>
    <w:rsid w:val="007E20BF"/>
    <w:rsid w:val="007E2278"/>
    <w:rsid w:val="007E6264"/>
    <w:rsid w:val="00803631"/>
    <w:rsid w:val="00806F45"/>
    <w:rsid w:val="00810DA6"/>
    <w:rsid w:val="00871DB4"/>
    <w:rsid w:val="00872A89"/>
    <w:rsid w:val="00885188"/>
    <w:rsid w:val="008C42DF"/>
    <w:rsid w:val="008D3406"/>
    <w:rsid w:val="008D42F3"/>
    <w:rsid w:val="008E7B09"/>
    <w:rsid w:val="00933489"/>
    <w:rsid w:val="0093395A"/>
    <w:rsid w:val="009457F6"/>
    <w:rsid w:val="00966122"/>
    <w:rsid w:val="0097497F"/>
    <w:rsid w:val="00992144"/>
    <w:rsid w:val="009B7F59"/>
    <w:rsid w:val="009C448A"/>
    <w:rsid w:val="009C45A5"/>
    <w:rsid w:val="009E2A97"/>
    <w:rsid w:val="009F6FE3"/>
    <w:rsid w:val="00A4100B"/>
    <w:rsid w:val="00A502F6"/>
    <w:rsid w:val="00A63565"/>
    <w:rsid w:val="00A76D55"/>
    <w:rsid w:val="00A96040"/>
    <w:rsid w:val="00AA397A"/>
    <w:rsid w:val="00AB33C0"/>
    <w:rsid w:val="00AB4CF8"/>
    <w:rsid w:val="00AE20E2"/>
    <w:rsid w:val="00AE272F"/>
    <w:rsid w:val="00AE7C85"/>
    <w:rsid w:val="00B7579A"/>
    <w:rsid w:val="00B92B5A"/>
    <w:rsid w:val="00B94C4F"/>
    <w:rsid w:val="00BD4367"/>
    <w:rsid w:val="00C119E4"/>
    <w:rsid w:val="00C23097"/>
    <w:rsid w:val="00C34D9B"/>
    <w:rsid w:val="00C64790"/>
    <w:rsid w:val="00C7455A"/>
    <w:rsid w:val="00C808D4"/>
    <w:rsid w:val="00C815D1"/>
    <w:rsid w:val="00CA61A7"/>
    <w:rsid w:val="00CC5A97"/>
    <w:rsid w:val="00CD2F5D"/>
    <w:rsid w:val="00CD3AA9"/>
    <w:rsid w:val="00D04454"/>
    <w:rsid w:val="00D1346B"/>
    <w:rsid w:val="00D352AB"/>
    <w:rsid w:val="00D418C5"/>
    <w:rsid w:val="00D425A9"/>
    <w:rsid w:val="00D47C68"/>
    <w:rsid w:val="00D55E56"/>
    <w:rsid w:val="00D617FC"/>
    <w:rsid w:val="00D64B43"/>
    <w:rsid w:val="00D64E92"/>
    <w:rsid w:val="00D71BF4"/>
    <w:rsid w:val="00D7502D"/>
    <w:rsid w:val="00D778B1"/>
    <w:rsid w:val="00DE19AD"/>
    <w:rsid w:val="00DE6EA2"/>
    <w:rsid w:val="00E006B3"/>
    <w:rsid w:val="00E17DCA"/>
    <w:rsid w:val="00E27704"/>
    <w:rsid w:val="00E53FAC"/>
    <w:rsid w:val="00E56A7D"/>
    <w:rsid w:val="00E7174D"/>
    <w:rsid w:val="00E81097"/>
    <w:rsid w:val="00E95865"/>
    <w:rsid w:val="00EE4A64"/>
    <w:rsid w:val="00F10B82"/>
    <w:rsid w:val="00F34B63"/>
    <w:rsid w:val="00F52A11"/>
    <w:rsid w:val="00F5425C"/>
    <w:rsid w:val="00F65EC2"/>
    <w:rsid w:val="00F85B55"/>
    <w:rsid w:val="00F96474"/>
    <w:rsid w:val="00FA4103"/>
    <w:rsid w:val="00FA4291"/>
    <w:rsid w:val="00FC585D"/>
    <w:rsid w:val="00FC7220"/>
    <w:rsid w:val="00FD55C7"/>
    <w:rsid w:val="00FD7BEC"/>
    <w:rsid w:val="00FF47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CA"/>
    <w:pPr>
      <w:spacing w:after="0" w:line="240" w:lineRule="auto"/>
    </w:pPr>
    <w:rPr>
      <w:rFonts w:ascii="Arial" w:eastAsia="Times New Roman" w:hAnsi="Arial" w:cs="Arial"/>
      <w:sz w:val="24"/>
      <w:szCs w:val="24"/>
      <w:lang w:eastAsia="hr-HR"/>
    </w:rPr>
  </w:style>
  <w:style w:type="paragraph" w:styleId="Heading2">
    <w:name w:val="heading 2"/>
    <w:basedOn w:val="Normal"/>
    <w:next w:val="Normal"/>
    <w:link w:val="Heading2Char"/>
    <w:qFormat/>
    <w:rsid w:val="00E17DCA"/>
    <w:pPr>
      <w:keepNext/>
      <w:jc w:val="center"/>
      <w:outlineLvl w:val="1"/>
    </w:pPr>
    <w:rPr>
      <w:rFonts w:cs="Times New Roman"/>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DCA"/>
    <w:rPr>
      <w:rFonts w:ascii="Arial" w:eastAsia="Times New Roman" w:hAnsi="Arial" w:cs="Times New Roman"/>
      <w:b/>
      <w:bCs/>
      <w:iCs/>
      <w:szCs w:val="24"/>
      <w:lang w:eastAsia="hr-HR"/>
    </w:rPr>
  </w:style>
  <w:style w:type="paragraph" w:styleId="Header">
    <w:name w:val="header"/>
    <w:basedOn w:val="Normal"/>
    <w:link w:val="HeaderChar"/>
    <w:rsid w:val="00E17DCA"/>
    <w:pPr>
      <w:tabs>
        <w:tab w:val="center" w:pos="4536"/>
        <w:tab w:val="right" w:pos="9072"/>
      </w:tabs>
    </w:pPr>
  </w:style>
  <w:style w:type="character" w:customStyle="1" w:styleId="HeaderChar">
    <w:name w:val="Header Char"/>
    <w:basedOn w:val="DefaultParagraphFont"/>
    <w:link w:val="Header"/>
    <w:rsid w:val="00E17DCA"/>
    <w:rPr>
      <w:rFonts w:ascii="Arial" w:eastAsia="Times New Roman" w:hAnsi="Arial" w:cs="Arial"/>
      <w:sz w:val="24"/>
      <w:szCs w:val="24"/>
      <w:lang w:eastAsia="hr-HR"/>
    </w:rPr>
  </w:style>
  <w:style w:type="paragraph" w:styleId="Footer">
    <w:name w:val="footer"/>
    <w:basedOn w:val="Normal"/>
    <w:link w:val="FooterChar"/>
    <w:uiPriority w:val="99"/>
    <w:rsid w:val="00E17DCA"/>
    <w:pPr>
      <w:tabs>
        <w:tab w:val="center" w:pos="4536"/>
        <w:tab w:val="right" w:pos="9072"/>
      </w:tabs>
    </w:pPr>
    <w:rPr>
      <w:rFonts w:cs="Times New Roman"/>
    </w:rPr>
  </w:style>
  <w:style w:type="character" w:customStyle="1" w:styleId="FooterChar">
    <w:name w:val="Footer Char"/>
    <w:basedOn w:val="DefaultParagraphFont"/>
    <w:link w:val="Footer"/>
    <w:uiPriority w:val="99"/>
    <w:rsid w:val="00E17DCA"/>
    <w:rPr>
      <w:rFonts w:ascii="Arial" w:eastAsia="Times New Roman" w:hAnsi="Arial" w:cs="Times New Roman"/>
      <w:sz w:val="24"/>
      <w:szCs w:val="24"/>
      <w:lang w:eastAsia="hr-HR"/>
    </w:rPr>
  </w:style>
  <w:style w:type="character" w:styleId="Hyperlink">
    <w:name w:val="Hyperlink"/>
    <w:rsid w:val="00E17DCA"/>
    <w:rPr>
      <w:color w:val="0000FF"/>
      <w:u w:val="single"/>
    </w:rPr>
  </w:style>
  <w:style w:type="paragraph" w:styleId="BalloonText">
    <w:name w:val="Balloon Text"/>
    <w:basedOn w:val="Normal"/>
    <w:link w:val="BalloonTextChar"/>
    <w:uiPriority w:val="99"/>
    <w:semiHidden/>
    <w:unhideWhenUsed/>
    <w:rsid w:val="00213B11"/>
    <w:rPr>
      <w:rFonts w:ascii="Tahoma" w:hAnsi="Tahoma" w:cs="Tahoma"/>
      <w:sz w:val="16"/>
      <w:szCs w:val="16"/>
    </w:rPr>
  </w:style>
  <w:style w:type="character" w:customStyle="1" w:styleId="BalloonTextChar">
    <w:name w:val="Balloon Text Char"/>
    <w:basedOn w:val="DefaultParagraphFont"/>
    <w:link w:val="BalloonText"/>
    <w:uiPriority w:val="99"/>
    <w:semiHidden/>
    <w:rsid w:val="00213B11"/>
    <w:rPr>
      <w:rFonts w:ascii="Tahoma" w:eastAsia="Times New Roman" w:hAnsi="Tahoma" w:cs="Tahoma"/>
      <w:sz w:val="16"/>
      <w:szCs w:val="16"/>
      <w:lang w:eastAsia="hr-HR"/>
    </w:rPr>
  </w:style>
  <w:style w:type="paragraph" w:styleId="ListParagraph">
    <w:name w:val="List Paragraph"/>
    <w:basedOn w:val="Normal"/>
    <w:uiPriority w:val="34"/>
    <w:qFormat/>
    <w:rsid w:val="00585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CA"/>
    <w:pPr>
      <w:spacing w:after="0" w:line="240" w:lineRule="auto"/>
    </w:pPr>
    <w:rPr>
      <w:rFonts w:ascii="Arial" w:eastAsia="Times New Roman" w:hAnsi="Arial" w:cs="Arial"/>
      <w:sz w:val="24"/>
      <w:szCs w:val="24"/>
      <w:lang w:eastAsia="hr-HR"/>
    </w:rPr>
  </w:style>
  <w:style w:type="paragraph" w:styleId="Heading2">
    <w:name w:val="heading 2"/>
    <w:basedOn w:val="Normal"/>
    <w:next w:val="Normal"/>
    <w:link w:val="Heading2Char"/>
    <w:qFormat/>
    <w:rsid w:val="00E17DCA"/>
    <w:pPr>
      <w:keepNext/>
      <w:jc w:val="center"/>
      <w:outlineLvl w:val="1"/>
    </w:pPr>
    <w:rPr>
      <w:rFonts w:cs="Times New Roman"/>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DCA"/>
    <w:rPr>
      <w:rFonts w:ascii="Arial" w:eastAsia="Times New Roman" w:hAnsi="Arial" w:cs="Times New Roman"/>
      <w:b/>
      <w:bCs/>
      <w:iCs/>
      <w:szCs w:val="24"/>
      <w:lang w:eastAsia="hr-HR"/>
    </w:rPr>
  </w:style>
  <w:style w:type="paragraph" w:styleId="Header">
    <w:name w:val="header"/>
    <w:basedOn w:val="Normal"/>
    <w:link w:val="HeaderChar"/>
    <w:rsid w:val="00E17DCA"/>
    <w:pPr>
      <w:tabs>
        <w:tab w:val="center" w:pos="4536"/>
        <w:tab w:val="right" w:pos="9072"/>
      </w:tabs>
    </w:pPr>
  </w:style>
  <w:style w:type="character" w:customStyle="1" w:styleId="HeaderChar">
    <w:name w:val="Header Char"/>
    <w:basedOn w:val="DefaultParagraphFont"/>
    <w:link w:val="Header"/>
    <w:rsid w:val="00E17DCA"/>
    <w:rPr>
      <w:rFonts w:ascii="Arial" w:eastAsia="Times New Roman" w:hAnsi="Arial" w:cs="Arial"/>
      <w:sz w:val="24"/>
      <w:szCs w:val="24"/>
      <w:lang w:eastAsia="hr-HR"/>
    </w:rPr>
  </w:style>
  <w:style w:type="paragraph" w:styleId="Footer">
    <w:name w:val="footer"/>
    <w:basedOn w:val="Normal"/>
    <w:link w:val="FooterChar"/>
    <w:uiPriority w:val="99"/>
    <w:rsid w:val="00E17DCA"/>
    <w:pPr>
      <w:tabs>
        <w:tab w:val="center" w:pos="4536"/>
        <w:tab w:val="right" w:pos="9072"/>
      </w:tabs>
    </w:pPr>
    <w:rPr>
      <w:rFonts w:cs="Times New Roman"/>
    </w:rPr>
  </w:style>
  <w:style w:type="character" w:customStyle="1" w:styleId="FooterChar">
    <w:name w:val="Footer Char"/>
    <w:basedOn w:val="DefaultParagraphFont"/>
    <w:link w:val="Footer"/>
    <w:uiPriority w:val="99"/>
    <w:rsid w:val="00E17DCA"/>
    <w:rPr>
      <w:rFonts w:ascii="Arial" w:eastAsia="Times New Roman" w:hAnsi="Arial" w:cs="Times New Roman"/>
      <w:sz w:val="24"/>
      <w:szCs w:val="24"/>
      <w:lang w:eastAsia="hr-HR"/>
    </w:rPr>
  </w:style>
  <w:style w:type="character" w:styleId="Hyperlink">
    <w:name w:val="Hyperlink"/>
    <w:rsid w:val="00E17DCA"/>
    <w:rPr>
      <w:color w:val="0000FF"/>
      <w:u w:val="single"/>
    </w:rPr>
  </w:style>
  <w:style w:type="paragraph" w:styleId="BalloonText">
    <w:name w:val="Balloon Text"/>
    <w:basedOn w:val="Normal"/>
    <w:link w:val="BalloonTextChar"/>
    <w:uiPriority w:val="99"/>
    <w:semiHidden/>
    <w:unhideWhenUsed/>
    <w:rsid w:val="00213B11"/>
    <w:rPr>
      <w:rFonts w:ascii="Tahoma" w:hAnsi="Tahoma" w:cs="Tahoma"/>
      <w:sz w:val="16"/>
      <w:szCs w:val="16"/>
    </w:rPr>
  </w:style>
  <w:style w:type="character" w:customStyle="1" w:styleId="BalloonTextChar">
    <w:name w:val="Balloon Text Char"/>
    <w:basedOn w:val="DefaultParagraphFont"/>
    <w:link w:val="BalloonText"/>
    <w:uiPriority w:val="99"/>
    <w:semiHidden/>
    <w:rsid w:val="00213B11"/>
    <w:rPr>
      <w:rFonts w:ascii="Tahoma" w:eastAsia="Times New Roman" w:hAnsi="Tahoma" w:cs="Tahoma"/>
      <w:sz w:val="16"/>
      <w:szCs w:val="16"/>
      <w:lang w:eastAsia="hr-HR"/>
    </w:rPr>
  </w:style>
  <w:style w:type="paragraph" w:styleId="ListParagraph">
    <w:name w:val="List Paragraph"/>
    <w:basedOn w:val="Normal"/>
    <w:uiPriority w:val="34"/>
    <w:qFormat/>
    <w:rsid w:val="0058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0909">
      <w:bodyDiv w:val="1"/>
      <w:marLeft w:val="0"/>
      <w:marRight w:val="0"/>
      <w:marTop w:val="0"/>
      <w:marBottom w:val="0"/>
      <w:divBdr>
        <w:top w:val="none" w:sz="0" w:space="0" w:color="auto"/>
        <w:left w:val="none" w:sz="0" w:space="0" w:color="auto"/>
        <w:bottom w:val="none" w:sz="0" w:space="0" w:color="auto"/>
        <w:right w:val="none" w:sz="0" w:space="0" w:color="auto"/>
      </w:divBdr>
      <w:divsChild>
        <w:div w:id="443620562">
          <w:marLeft w:val="0"/>
          <w:marRight w:val="0"/>
          <w:marTop w:val="0"/>
          <w:marBottom w:val="0"/>
          <w:divBdr>
            <w:top w:val="none" w:sz="0" w:space="0" w:color="auto"/>
            <w:left w:val="none" w:sz="0" w:space="0" w:color="auto"/>
            <w:bottom w:val="none" w:sz="0" w:space="0" w:color="auto"/>
            <w:right w:val="none" w:sz="0" w:space="0" w:color="auto"/>
          </w:divBdr>
          <w:divsChild>
            <w:div w:id="770205394">
              <w:marLeft w:val="0"/>
              <w:marRight w:val="0"/>
              <w:marTop w:val="0"/>
              <w:marBottom w:val="0"/>
              <w:divBdr>
                <w:top w:val="none" w:sz="0" w:space="0" w:color="auto"/>
                <w:left w:val="none" w:sz="0" w:space="0" w:color="auto"/>
                <w:bottom w:val="none" w:sz="0" w:space="0" w:color="auto"/>
                <w:right w:val="none" w:sz="0" w:space="0" w:color="auto"/>
              </w:divBdr>
              <w:divsChild>
                <w:div w:id="1735160100">
                  <w:marLeft w:val="0"/>
                  <w:marRight w:val="0"/>
                  <w:marTop w:val="0"/>
                  <w:marBottom w:val="0"/>
                  <w:divBdr>
                    <w:top w:val="none" w:sz="0" w:space="0" w:color="auto"/>
                    <w:left w:val="none" w:sz="0" w:space="0" w:color="auto"/>
                    <w:bottom w:val="none" w:sz="0" w:space="0" w:color="auto"/>
                    <w:right w:val="none" w:sz="0" w:space="0" w:color="auto"/>
                  </w:divBdr>
                  <w:divsChild>
                    <w:div w:id="1575432201">
                      <w:marLeft w:val="0"/>
                      <w:marRight w:val="0"/>
                      <w:marTop w:val="0"/>
                      <w:marBottom w:val="0"/>
                      <w:divBdr>
                        <w:top w:val="none" w:sz="0" w:space="0" w:color="auto"/>
                        <w:left w:val="none" w:sz="0" w:space="0" w:color="auto"/>
                        <w:bottom w:val="none" w:sz="0" w:space="0" w:color="auto"/>
                        <w:right w:val="none" w:sz="0" w:space="0" w:color="auto"/>
                      </w:divBdr>
                      <w:divsChild>
                        <w:div w:id="557401192">
                          <w:marLeft w:val="0"/>
                          <w:marRight w:val="0"/>
                          <w:marTop w:val="0"/>
                          <w:marBottom w:val="0"/>
                          <w:divBdr>
                            <w:top w:val="none" w:sz="0" w:space="0" w:color="auto"/>
                            <w:left w:val="none" w:sz="0" w:space="0" w:color="auto"/>
                            <w:bottom w:val="none" w:sz="0" w:space="0" w:color="auto"/>
                            <w:right w:val="none" w:sz="0" w:space="0" w:color="auto"/>
                          </w:divBdr>
                          <w:divsChild>
                            <w:div w:id="51468612">
                              <w:marLeft w:val="0"/>
                              <w:marRight w:val="0"/>
                              <w:marTop w:val="0"/>
                              <w:marBottom w:val="0"/>
                              <w:divBdr>
                                <w:top w:val="none" w:sz="0" w:space="0" w:color="auto"/>
                                <w:left w:val="none" w:sz="0" w:space="0" w:color="auto"/>
                                <w:bottom w:val="none" w:sz="0" w:space="0" w:color="auto"/>
                                <w:right w:val="none" w:sz="0" w:space="0" w:color="auto"/>
                              </w:divBdr>
                              <w:divsChild>
                                <w:div w:id="835076944">
                                  <w:marLeft w:val="0"/>
                                  <w:marRight w:val="0"/>
                                  <w:marTop w:val="0"/>
                                  <w:marBottom w:val="0"/>
                                  <w:divBdr>
                                    <w:top w:val="none" w:sz="0" w:space="0" w:color="auto"/>
                                    <w:left w:val="none" w:sz="0" w:space="0" w:color="auto"/>
                                    <w:bottom w:val="none" w:sz="0" w:space="0" w:color="auto"/>
                                    <w:right w:val="none" w:sz="0" w:space="0" w:color="auto"/>
                                  </w:divBdr>
                                  <w:divsChild>
                                    <w:div w:id="1959022035">
                                      <w:marLeft w:val="0"/>
                                      <w:marRight w:val="0"/>
                                      <w:marTop w:val="0"/>
                                      <w:marBottom w:val="0"/>
                                      <w:divBdr>
                                        <w:top w:val="none" w:sz="0" w:space="0" w:color="auto"/>
                                        <w:left w:val="none" w:sz="0" w:space="0" w:color="auto"/>
                                        <w:bottom w:val="none" w:sz="0" w:space="0" w:color="auto"/>
                                        <w:right w:val="none" w:sz="0" w:space="0" w:color="auto"/>
                                      </w:divBdr>
                                      <w:divsChild>
                                        <w:div w:id="96603143">
                                          <w:marLeft w:val="0"/>
                                          <w:marRight w:val="0"/>
                                          <w:marTop w:val="0"/>
                                          <w:marBottom w:val="0"/>
                                          <w:divBdr>
                                            <w:top w:val="none" w:sz="0" w:space="0" w:color="auto"/>
                                            <w:left w:val="none" w:sz="0" w:space="0" w:color="auto"/>
                                            <w:bottom w:val="none" w:sz="0" w:space="0" w:color="auto"/>
                                            <w:right w:val="none" w:sz="0" w:space="0" w:color="auto"/>
                                          </w:divBdr>
                                          <w:divsChild>
                                            <w:div w:id="1165245491">
                                              <w:marLeft w:val="0"/>
                                              <w:marRight w:val="0"/>
                                              <w:marTop w:val="0"/>
                                              <w:marBottom w:val="0"/>
                                              <w:divBdr>
                                                <w:top w:val="none" w:sz="0" w:space="0" w:color="auto"/>
                                                <w:left w:val="none" w:sz="0" w:space="0" w:color="auto"/>
                                                <w:bottom w:val="none" w:sz="0" w:space="0" w:color="auto"/>
                                                <w:right w:val="none" w:sz="0" w:space="0" w:color="auto"/>
                                              </w:divBdr>
                                              <w:divsChild>
                                                <w:div w:id="207256277">
                                                  <w:marLeft w:val="0"/>
                                                  <w:marRight w:val="0"/>
                                                  <w:marTop w:val="0"/>
                                                  <w:marBottom w:val="0"/>
                                                  <w:divBdr>
                                                    <w:top w:val="none" w:sz="0" w:space="0" w:color="auto"/>
                                                    <w:left w:val="none" w:sz="0" w:space="0" w:color="auto"/>
                                                    <w:bottom w:val="none" w:sz="0" w:space="0" w:color="auto"/>
                                                    <w:right w:val="none" w:sz="0" w:space="0" w:color="auto"/>
                                                  </w:divBdr>
                                                  <w:divsChild>
                                                    <w:div w:id="2129464688">
                                                      <w:marLeft w:val="0"/>
                                                      <w:marRight w:val="0"/>
                                                      <w:marTop w:val="0"/>
                                                      <w:marBottom w:val="0"/>
                                                      <w:divBdr>
                                                        <w:top w:val="none" w:sz="0" w:space="0" w:color="auto"/>
                                                        <w:left w:val="none" w:sz="0" w:space="0" w:color="auto"/>
                                                        <w:bottom w:val="none" w:sz="0" w:space="0" w:color="auto"/>
                                                        <w:right w:val="none" w:sz="0" w:space="0" w:color="auto"/>
                                                      </w:divBdr>
                                                    </w:div>
                                                  </w:divsChild>
                                                </w:div>
                                                <w:div w:id="1544292338">
                                                  <w:marLeft w:val="0"/>
                                                  <w:marRight w:val="0"/>
                                                  <w:marTop w:val="0"/>
                                                  <w:marBottom w:val="0"/>
                                                  <w:divBdr>
                                                    <w:top w:val="none" w:sz="0" w:space="0" w:color="auto"/>
                                                    <w:left w:val="none" w:sz="0" w:space="0" w:color="auto"/>
                                                    <w:bottom w:val="none" w:sz="0" w:space="0" w:color="auto"/>
                                                    <w:right w:val="none" w:sz="0" w:space="0" w:color="auto"/>
                                                  </w:divBdr>
                                                </w:div>
                                                <w:div w:id="1763526696">
                                                  <w:marLeft w:val="0"/>
                                                  <w:marRight w:val="0"/>
                                                  <w:marTop w:val="0"/>
                                                  <w:marBottom w:val="0"/>
                                                  <w:divBdr>
                                                    <w:top w:val="none" w:sz="0" w:space="0" w:color="auto"/>
                                                    <w:left w:val="none" w:sz="0" w:space="0" w:color="auto"/>
                                                    <w:bottom w:val="none" w:sz="0" w:space="0" w:color="auto"/>
                                                    <w:right w:val="none" w:sz="0" w:space="0" w:color="auto"/>
                                                  </w:divBdr>
                                                </w:div>
                                                <w:div w:id="1013145733">
                                                  <w:marLeft w:val="0"/>
                                                  <w:marRight w:val="0"/>
                                                  <w:marTop w:val="0"/>
                                                  <w:marBottom w:val="0"/>
                                                  <w:divBdr>
                                                    <w:top w:val="none" w:sz="0" w:space="0" w:color="auto"/>
                                                    <w:left w:val="none" w:sz="0" w:space="0" w:color="auto"/>
                                                    <w:bottom w:val="none" w:sz="0" w:space="0" w:color="auto"/>
                                                    <w:right w:val="none" w:sz="0" w:space="0" w:color="auto"/>
                                                  </w:divBdr>
                                                </w:div>
                                                <w:div w:id="2066485661">
                                                  <w:marLeft w:val="0"/>
                                                  <w:marRight w:val="0"/>
                                                  <w:marTop w:val="0"/>
                                                  <w:marBottom w:val="0"/>
                                                  <w:divBdr>
                                                    <w:top w:val="none" w:sz="0" w:space="0" w:color="auto"/>
                                                    <w:left w:val="none" w:sz="0" w:space="0" w:color="auto"/>
                                                    <w:bottom w:val="none" w:sz="0" w:space="0" w:color="auto"/>
                                                    <w:right w:val="none" w:sz="0" w:space="0" w:color="auto"/>
                                                  </w:divBdr>
                                                </w:div>
                                                <w:div w:id="1333676932">
                                                  <w:marLeft w:val="0"/>
                                                  <w:marRight w:val="0"/>
                                                  <w:marTop w:val="0"/>
                                                  <w:marBottom w:val="0"/>
                                                  <w:divBdr>
                                                    <w:top w:val="none" w:sz="0" w:space="0" w:color="auto"/>
                                                    <w:left w:val="none" w:sz="0" w:space="0" w:color="auto"/>
                                                    <w:bottom w:val="none" w:sz="0" w:space="0" w:color="auto"/>
                                                    <w:right w:val="none" w:sz="0" w:space="0" w:color="auto"/>
                                                  </w:divBdr>
                                                </w:div>
                                                <w:div w:id="643508069">
                                                  <w:marLeft w:val="0"/>
                                                  <w:marRight w:val="0"/>
                                                  <w:marTop w:val="0"/>
                                                  <w:marBottom w:val="0"/>
                                                  <w:divBdr>
                                                    <w:top w:val="none" w:sz="0" w:space="0" w:color="auto"/>
                                                    <w:left w:val="none" w:sz="0" w:space="0" w:color="auto"/>
                                                    <w:bottom w:val="none" w:sz="0" w:space="0" w:color="auto"/>
                                                    <w:right w:val="none" w:sz="0" w:space="0" w:color="auto"/>
                                                  </w:divBdr>
                                                </w:div>
                                                <w:div w:id="1516916338">
                                                  <w:marLeft w:val="0"/>
                                                  <w:marRight w:val="0"/>
                                                  <w:marTop w:val="0"/>
                                                  <w:marBottom w:val="0"/>
                                                  <w:divBdr>
                                                    <w:top w:val="none" w:sz="0" w:space="0" w:color="auto"/>
                                                    <w:left w:val="none" w:sz="0" w:space="0" w:color="auto"/>
                                                    <w:bottom w:val="none" w:sz="0" w:space="0" w:color="auto"/>
                                                    <w:right w:val="none" w:sz="0" w:space="0" w:color="auto"/>
                                                  </w:divBdr>
                                                </w:div>
                                                <w:div w:id="59600160">
                                                  <w:marLeft w:val="0"/>
                                                  <w:marRight w:val="0"/>
                                                  <w:marTop w:val="0"/>
                                                  <w:marBottom w:val="0"/>
                                                  <w:divBdr>
                                                    <w:top w:val="none" w:sz="0" w:space="0" w:color="auto"/>
                                                    <w:left w:val="none" w:sz="0" w:space="0" w:color="auto"/>
                                                    <w:bottom w:val="none" w:sz="0" w:space="0" w:color="auto"/>
                                                    <w:right w:val="none" w:sz="0" w:space="0" w:color="auto"/>
                                                  </w:divBdr>
                                                </w:div>
                                                <w:div w:id="343551412">
                                                  <w:marLeft w:val="0"/>
                                                  <w:marRight w:val="0"/>
                                                  <w:marTop w:val="0"/>
                                                  <w:marBottom w:val="0"/>
                                                  <w:divBdr>
                                                    <w:top w:val="none" w:sz="0" w:space="0" w:color="auto"/>
                                                    <w:left w:val="none" w:sz="0" w:space="0" w:color="auto"/>
                                                    <w:bottom w:val="none" w:sz="0" w:space="0" w:color="auto"/>
                                                    <w:right w:val="none" w:sz="0" w:space="0" w:color="auto"/>
                                                  </w:divBdr>
                                                </w:div>
                                                <w:div w:id="16129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3792">
          <w:marLeft w:val="0"/>
          <w:marRight w:val="0"/>
          <w:marTop w:val="0"/>
          <w:marBottom w:val="0"/>
          <w:divBdr>
            <w:top w:val="none" w:sz="0" w:space="0" w:color="auto"/>
            <w:left w:val="none" w:sz="0" w:space="0" w:color="auto"/>
            <w:bottom w:val="none" w:sz="0" w:space="0" w:color="auto"/>
            <w:right w:val="none" w:sz="0" w:space="0" w:color="auto"/>
          </w:divBdr>
          <w:divsChild>
            <w:div w:id="638650949">
              <w:marLeft w:val="0"/>
              <w:marRight w:val="0"/>
              <w:marTop w:val="0"/>
              <w:marBottom w:val="0"/>
              <w:divBdr>
                <w:top w:val="none" w:sz="0" w:space="0" w:color="auto"/>
                <w:left w:val="none" w:sz="0" w:space="0" w:color="auto"/>
                <w:bottom w:val="none" w:sz="0" w:space="0" w:color="auto"/>
                <w:right w:val="none" w:sz="0" w:space="0" w:color="auto"/>
              </w:divBdr>
              <w:divsChild>
                <w:div w:id="1989550630">
                  <w:marLeft w:val="0"/>
                  <w:marRight w:val="0"/>
                  <w:marTop w:val="0"/>
                  <w:marBottom w:val="0"/>
                  <w:divBdr>
                    <w:top w:val="none" w:sz="0" w:space="0" w:color="auto"/>
                    <w:left w:val="none" w:sz="0" w:space="0" w:color="auto"/>
                    <w:bottom w:val="none" w:sz="0" w:space="0" w:color="auto"/>
                    <w:right w:val="none" w:sz="0" w:space="0" w:color="auto"/>
                  </w:divBdr>
                  <w:divsChild>
                    <w:div w:id="287585186">
                      <w:marLeft w:val="0"/>
                      <w:marRight w:val="0"/>
                      <w:marTop w:val="0"/>
                      <w:marBottom w:val="0"/>
                      <w:divBdr>
                        <w:top w:val="none" w:sz="0" w:space="0" w:color="auto"/>
                        <w:left w:val="none" w:sz="0" w:space="0" w:color="auto"/>
                        <w:bottom w:val="none" w:sz="0" w:space="0" w:color="auto"/>
                        <w:right w:val="none" w:sz="0" w:space="0" w:color="auto"/>
                      </w:divBdr>
                      <w:divsChild>
                        <w:div w:id="320043467">
                          <w:marLeft w:val="0"/>
                          <w:marRight w:val="0"/>
                          <w:marTop w:val="0"/>
                          <w:marBottom w:val="0"/>
                          <w:divBdr>
                            <w:top w:val="none" w:sz="0" w:space="0" w:color="auto"/>
                            <w:left w:val="none" w:sz="0" w:space="0" w:color="auto"/>
                            <w:bottom w:val="none" w:sz="0" w:space="0" w:color="auto"/>
                            <w:right w:val="none" w:sz="0" w:space="0" w:color="auto"/>
                          </w:divBdr>
                          <w:divsChild>
                            <w:div w:id="312567305">
                              <w:marLeft w:val="0"/>
                              <w:marRight w:val="0"/>
                              <w:marTop w:val="0"/>
                              <w:marBottom w:val="0"/>
                              <w:divBdr>
                                <w:top w:val="none" w:sz="0" w:space="0" w:color="auto"/>
                                <w:left w:val="none" w:sz="0" w:space="0" w:color="auto"/>
                                <w:bottom w:val="none" w:sz="0" w:space="0" w:color="auto"/>
                                <w:right w:val="none" w:sz="0" w:space="0" w:color="auto"/>
                              </w:divBdr>
                              <w:divsChild>
                                <w:div w:id="1149244474">
                                  <w:marLeft w:val="0"/>
                                  <w:marRight w:val="0"/>
                                  <w:marTop w:val="0"/>
                                  <w:marBottom w:val="0"/>
                                  <w:divBdr>
                                    <w:top w:val="none" w:sz="0" w:space="0" w:color="auto"/>
                                    <w:left w:val="none" w:sz="0" w:space="0" w:color="auto"/>
                                    <w:bottom w:val="none" w:sz="0" w:space="0" w:color="auto"/>
                                    <w:right w:val="none" w:sz="0" w:space="0" w:color="auto"/>
                                  </w:divBdr>
                                  <w:divsChild>
                                    <w:div w:id="1759983348">
                                      <w:marLeft w:val="0"/>
                                      <w:marRight w:val="0"/>
                                      <w:marTop w:val="0"/>
                                      <w:marBottom w:val="0"/>
                                      <w:divBdr>
                                        <w:top w:val="none" w:sz="0" w:space="0" w:color="auto"/>
                                        <w:left w:val="none" w:sz="0" w:space="0" w:color="auto"/>
                                        <w:bottom w:val="none" w:sz="0" w:space="0" w:color="auto"/>
                                        <w:right w:val="none" w:sz="0" w:space="0" w:color="auto"/>
                                      </w:divBdr>
                                      <w:divsChild>
                                        <w:div w:id="1246066562">
                                          <w:marLeft w:val="0"/>
                                          <w:marRight w:val="0"/>
                                          <w:marTop w:val="0"/>
                                          <w:marBottom w:val="0"/>
                                          <w:divBdr>
                                            <w:top w:val="none" w:sz="0" w:space="0" w:color="auto"/>
                                            <w:left w:val="none" w:sz="0" w:space="0" w:color="auto"/>
                                            <w:bottom w:val="none" w:sz="0" w:space="0" w:color="auto"/>
                                            <w:right w:val="none" w:sz="0" w:space="0" w:color="auto"/>
                                          </w:divBdr>
                                          <w:divsChild>
                                            <w:div w:id="1274359453">
                                              <w:marLeft w:val="0"/>
                                              <w:marRight w:val="0"/>
                                              <w:marTop w:val="0"/>
                                              <w:marBottom w:val="0"/>
                                              <w:divBdr>
                                                <w:top w:val="none" w:sz="0" w:space="0" w:color="auto"/>
                                                <w:left w:val="none" w:sz="0" w:space="0" w:color="auto"/>
                                                <w:bottom w:val="none" w:sz="0" w:space="0" w:color="auto"/>
                                                <w:right w:val="none" w:sz="0" w:space="0" w:color="auto"/>
                                              </w:divBdr>
                                              <w:divsChild>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55168">
          <w:marLeft w:val="0"/>
          <w:marRight w:val="0"/>
          <w:marTop w:val="0"/>
          <w:marBottom w:val="0"/>
          <w:divBdr>
            <w:top w:val="none" w:sz="0" w:space="0" w:color="auto"/>
            <w:left w:val="none" w:sz="0" w:space="0" w:color="auto"/>
            <w:bottom w:val="none" w:sz="0" w:space="0" w:color="auto"/>
            <w:right w:val="none" w:sz="0" w:space="0" w:color="auto"/>
          </w:divBdr>
          <w:divsChild>
            <w:div w:id="1430159123">
              <w:marLeft w:val="0"/>
              <w:marRight w:val="0"/>
              <w:marTop w:val="0"/>
              <w:marBottom w:val="0"/>
              <w:divBdr>
                <w:top w:val="none" w:sz="0" w:space="0" w:color="auto"/>
                <w:left w:val="none" w:sz="0" w:space="0" w:color="auto"/>
                <w:bottom w:val="none" w:sz="0" w:space="0" w:color="auto"/>
                <w:right w:val="none" w:sz="0" w:space="0" w:color="auto"/>
              </w:divBdr>
              <w:divsChild>
                <w:div w:id="810831716">
                  <w:marLeft w:val="0"/>
                  <w:marRight w:val="0"/>
                  <w:marTop w:val="0"/>
                  <w:marBottom w:val="0"/>
                  <w:divBdr>
                    <w:top w:val="none" w:sz="0" w:space="0" w:color="auto"/>
                    <w:left w:val="none" w:sz="0" w:space="0" w:color="auto"/>
                    <w:bottom w:val="none" w:sz="0" w:space="0" w:color="auto"/>
                    <w:right w:val="none" w:sz="0" w:space="0" w:color="auto"/>
                  </w:divBdr>
                  <w:divsChild>
                    <w:div w:id="1818916677">
                      <w:marLeft w:val="0"/>
                      <w:marRight w:val="0"/>
                      <w:marTop w:val="0"/>
                      <w:marBottom w:val="0"/>
                      <w:divBdr>
                        <w:top w:val="none" w:sz="0" w:space="0" w:color="auto"/>
                        <w:left w:val="none" w:sz="0" w:space="0" w:color="auto"/>
                        <w:bottom w:val="none" w:sz="0" w:space="0" w:color="auto"/>
                        <w:right w:val="none" w:sz="0" w:space="0" w:color="auto"/>
                      </w:divBdr>
                      <w:divsChild>
                        <w:div w:id="29839342">
                          <w:marLeft w:val="0"/>
                          <w:marRight w:val="0"/>
                          <w:marTop w:val="0"/>
                          <w:marBottom w:val="0"/>
                          <w:divBdr>
                            <w:top w:val="none" w:sz="0" w:space="0" w:color="auto"/>
                            <w:left w:val="none" w:sz="0" w:space="0" w:color="auto"/>
                            <w:bottom w:val="none" w:sz="0" w:space="0" w:color="auto"/>
                            <w:right w:val="none" w:sz="0" w:space="0" w:color="auto"/>
                          </w:divBdr>
                          <w:divsChild>
                            <w:div w:id="1928734789">
                              <w:marLeft w:val="0"/>
                              <w:marRight w:val="0"/>
                              <w:marTop w:val="0"/>
                              <w:marBottom w:val="0"/>
                              <w:divBdr>
                                <w:top w:val="none" w:sz="0" w:space="0" w:color="auto"/>
                                <w:left w:val="none" w:sz="0" w:space="0" w:color="auto"/>
                                <w:bottom w:val="none" w:sz="0" w:space="0" w:color="auto"/>
                                <w:right w:val="none" w:sz="0" w:space="0" w:color="auto"/>
                              </w:divBdr>
                              <w:divsChild>
                                <w:div w:id="1567645996">
                                  <w:marLeft w:val="0"/>
                                  <w:marRight w:val="0"/>
                                  <w:marTop w:val="0"/>
                                  <w:marBottom w:val="0"/>
                                  <w:divBdr>
                                    <w:top w:val="none" w:sz="0" w:space="0" w:color="auto"/>
                                    <w:left w:val="none" w:sz="0" w:space="0" w:color="auto"/>
                                    <w:bottom w:val="none" w:sz="0" w:space="0" w:color="auto"/>
                                    <w:right w:val="none" w:sz="0" w:space="0" w:color="auto"/>
                                  </w:divBdr>
                                  <w:divsChild>
                                    <w:div w:id="659502933">
                                      <w:marLeft w:val="0"/>
                                      <w:marRight w:val="0"/>
                                      <w:marTop w:val="0"/>
                                      <w:marBottom w:val="0"/>
                                      <w:divBdr>
                                        <w:top w:val="none" w:sz="0" w:space="0" w:color="auto"/>
                                        <w:left w:val="none" w:sz="0" w:space="0" w:color="auto"/>
                                        <w:bottom w:val="none" w:sz="0" w:space="0" w:color="auto"/>
                                        <w:right w:val="none" w:sz="0" w:space="0" w:color="auto"/>
                                      </w:divBdr>
                                      <w:divsChild>
                                        <w:div w:id="2029795416">
                                          <w:marLeft w:val="0"/>
                                          <w:marRight w:val="0"/>
                                          <w:marTop w:val="0"/>
                                          <w:marBottom w:val="0"/>
                                          <w:divBdr>
                                            <w:top w:val="none" w:sz="0" w:space="0" w:color="auto"/>
                                            <w:left w:val="none" w:sz="0" w:space="0" w:color="auto"/>
                                            <w:bottom w:val="none" w:sz="0" w:space="0" w:color="auto"/>
                                            <w:right w:val="none" w:sz="0" w:space="0" w:color="auto"/>
                                          </w:divBdr>
                                          <w:divsChild>
                                            <w:div w:id="314996467">
                                              <w:marLeft w:val="0"/>
                                              <w:marRight w:val="0"/>
                                              <w:marTop w:val="0"/>
                                              <w:marBottom w:val="0"/>
                                              <w:divBdr>
                                                <w:top w:val="none" w:sz="0" w:space="0" w:color="auto"/>
                                                <w:left w:val="none" w:sz="0" w:space="0" w:color="auto"/>
                                                <w:bottom w:val="none" w:sz="0" w:space="0" w:color="auto"/>
                                                <w:right w:val="none" w:sz="0" w:space="0" w:color="auto"/>
                                              </w:divBdr>
                                              <w:divsChild>
                                                <w:div w:id="1511867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1570837">
                                                      <w:marLeft w:val="0"/>
                                                      <w:marRight w:val="0"/>
                                                      <w:marTop w:val="0"/>
                                                      <w:marBottom w:val="0"/>
                                                      <w:divBdr>
                                                        <w:top w:val="none" w:sz="0" w:space="0" w:color="auto"/>
                                                        <w:left w:val="none" w:sz="0" w:space="0" w:color="auto"/>
                                                        <w:bottom w:val="none" w:sz="0" w:space="0" w:color="auto"/>
                                                        <w:right w:val="none" w:sz="0" w:space="0" w:color="auto"/>
                                                      </w:divBdr>
                                                      <w:divsChild>
                                                        <w:div w:id="1236085551">
                                                          <w:marLeft w:val="0"/>
                                                          <w:marRight w:val="0"/>
                                                          <w:marTop w:val="0"/>
                                                          <w:marBottom w:val="0"/>
                                                          <w:divBdr>
                                                            <w:top w:val="none" w:sz="0" w:space="0" w:color="auto"/>
                                                            <w:left w:val="none" w:sz="0" w:space="0" w:color="auto"/>
                                                            <w:bottom w:val="none" w:sz="0" w:space="0" w:color="auto"/>
                                                            <w:right w:val="none" w:sz="0" w:space="0" w:color="auto"/>
                                                          </w:divBdr>
                                                          <w:divsChild>
                                                            <w:div w:id="105467352">
                                                              <w:marLeft w:val="0"/>
                                                              <w:marRight w:val="0"/>
                                                              <w:marTop w:val="0"/>
                                                              <w:marBottom w:val="0"/>
                                                              <w:divBdr>
                                                                <w:top w:val="none" w:sz="0" w:space="0" w:color="auto"/>
                                                                <w:left w:val="none" w:sz="0" w:space="0" w:color="auto"/>
                                                                <w:bottom w:val="none" w:sz="0" w:space="0" w:color="auto"/>
                                                                <w:right w:val="none" w:sz="0" w:space="0" w:color="auto"/>
                                                              </w:divBdr>
                                                              <w:divsChild>
                                                                <w:div w:id="613561745">
                                                                  <w:marLeft w:val="0"/>
                                                                  <w:marRight w:val="0"/>
                                                                  <w:marTop w:val="0"/>
                                                                  <w:marBottom w:val="0"/>
                                                                  <w:divBdr>
                                                                    <w:top w:val="none" w:sz="0" w:space="0" w:color="auto"/>
                                                                    <w:left w:val="none" w:sz="0" w:space="0" w:color="auto"/>
                                                                    <w:bottom w:val="none" w:sz="0" w:space="0" w:color="auto"/>
                                                                    <w:right w:val="none" w:sz="0" w:space="0" w:color="auto"/>
                                                                  </w:divBdr>
                                                                </w:div>
                                                              </w:divsChild>
                                                            </w:div>
                                                            <w:div w:id="1612009563">
                                                              <w:marLeft w:val="0"/>
                                                              <w:marRight w:val="0"/>
                                                              <w:marTop w:val="0"/>
                                                              <w:marBottom w:val="0"/>
                                                              <w:divBdr>
                                                                <w:top w:val="none" w:sz="0" w:space="0" w:color="auto"/>
                                                                <w:left w:val="none" w:sz="0" w:space="0" w:color="auto"/>
                                                                <w:bottom w:val="none" w:sz="0" w:space="0" w:color="auto"/>
                                                                <w:right w:val="none" w:sz="0" w:space="0" w:color="auto"/>
                                                              </w:divBdr>
                                                              <w:divsChild>
                                                                <w:div w:id="316498857">
                                                                  <w:marLeft w:val="0"/>
                                                                  <w:marRight w:val="0"/>
                                                                  <w:marTop w:val="0"/>
                                                                  <w:marBottom w:val="0"/>
                                                                  <w:divBdr>
                                                                    <w:top w:val="none" w:sz="0" w:space="0" w:color="auto"/>
                                                                    <w:left w:val="none" w:sz="0" w:space="0" w:color="auto"/>
                                                                    <w:bottom w:val="none" w:sz="0" w:space="0" w:color="auto"/>
                                                                    <w:right w:val="none" w:sz="0" w:space="0" w:color="auto"/>
                                                                  </w:divBdr>
                                                                  <w:divsChild>
                                                                    <w:div w:id="920215025">
                                                                      <w:marLeft w:val="0"/>
                                                                      <w:marRight w:val="0"/>
                                                                      <w:marTop w:val="0"/>
                                                                      <w:marBottom w:val="0"/>
                                                                      <w:divBdr>
                                                                        <w:top w:val="none" w:sz="0" w:space="0" w:color="auto"/>
                                                                        <w:left w:val="none" w:sz="0" w:space="0" w:color="auto"/>
                                                                        <w:bottom w:val="none" w:sz="0" w:space="0" w:color="auto"/>
                                                                        <w:right w:val="none" w:sz="0" w:space="0" w:color="auto"/>
                                                                      </w:divBdr>
                                                                      <w:divsChild>
                                                                        <w:div w:id="1024669484">
                                                                          <w:marLeft w:val="0"/>
                                                                          <w:marRight w:val="0"/>
                                                                          <w:marTop w:val="0"/>
                                                                          <w:marBottom w:val="0"/>
                                                                          <w:divBdr>
                                                                            <w:top w:val="none" w:sz="0" w:space="0" w:color="auto"/>
                                                                            <w:left w:val="none" w:sz="0" w:space="0" w:color="auto"/>
                                                                            <w:bottom w:val="none" w:sz="0" w:space="0" w:color="auto"/>
                                                                            <w:right w:val="none" w:sz="0" w:space="0" w:color="auto"/>
                                                                          </w:divBdr>
                                                                          <w:divsChild>
                                                                            <w:div w:id="18666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kabinet-nacelnika@lukavac.ba" TargetMode="External"/><Relationship Id="rId2" Type="http://schemas.openxmlformats.org/officeDocument/2006/relationships/hyperlink" Target="http://www.lukavac.ba" TargetMode="External"/><Relationship Id="rId1" Type="http://schemas.openxmlformats.org/officeDocument/2006/relationships/image" Target="media/image2.pn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SadijaO</dc:creator>
  <cp:lastModifiedBy>Dinela Imamović</cp:lastModifiedBy>
  <cp:revision>2</cp:revision>
  <cp:lastPrinted>2021-10-27T12:25:00Z</cp:lastPrinted>
  <dcterms:created xsi:type="dcterms:W3CDTF">2021-11-02T11:02:00Z</dcterms:created>
  <dcterms:modified xsi:type="dcterms:W3CDTF">2021-11-02T11:02:00Z</dcterms:modified>
</cp:coreProperties>
</file>