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40B" w:rsidRDefault="00A6540B" w:rsidP="00A6540B">
      <w:r>
        <w:t xml:space="preserve">          </w:t>
      </w:r>
    </w:p>
    <w:p w:rsidR="00CE35B0" w:rsidRDefault="00CE35B0" w:rsidP="00CE35B0">
      <w:pPr>
        <w:rPr>
          <w:lang w:val="hr-BA"/>
        </w:rPr>
      </w:pPr>
      <w:r>
        <w:rPr>
          <w:lang w:val="hr-BA"/>
        </w:rPr>
        <w:t>Poštovani, </w:t>
      </w:r>
    </w:p>
    <w:p w:rsidR="00CE35B0" w:rsidRDefault="00CE35B0" w:rsidP="00CE35B0">
      <w:pPr>
        <w:rPr>
          <w:lang w:val="hr-BA"/>
        </w:rPr>
      </w:pPr>
    </w:p>
    <w:p w:rsidR="00CE35B0" w:rsidRDefault="00CE35B0" w:rsidP="00CE35B0">
      <w:pPr>
        <w:jc w:val="both"/>
        <w:rPr>
          <w:lang w:val="hr-BA"/>
        </w:rPr>
      </w:pPr>
      <w:r>
        <w:rPr>
          <w:lang w:val="hr-BA"/>
        </w:rPr>
        <w:t xml:space="preserve">obraćam Vam se u ime portala Istinomjer, a u kontekstu obećanja predsjednika Gradskog vijeća Grada Mostara </w:t>
      </w:r>
      <w:proofErr w:type="spellStart"/>
      <w:r>
        <w:rPr>
          <w:lang w:val="hr-BA"/>
        </w:rPr>
        <w:t>Salema</w:t>
      </w:r>
      <w:proofErr w:type="spellEnd"/>
      <w:r>
        <w:rPr>
          <w:lang w:val="hr-BA"/>
        </w:rPr>
        <w:t xml:space="preserve"> Marića </w:t>
      </w:r>
      <w:hyperlink r:id="rId4" w:history="1">
        <w:r>
          <w:rPr>
            <w:rStyle w:val="Hiperveza"/>
            <w:lang w:val="hr-BA"/>
          </w:rPr>
          <w:t>kojeg naš portal prati</w:t>
        </w:r>
      </w:hyperlink>
      <w:r>
        <w:rPr>
          <w:lang w:val="hr-BA"/>
        </w:rPr>
        <w:t>.</w:t>
      </w:r>
    </w:p>
    <w:p w:rsidR="00CE35B0" w:rsidRDefault="00CE35B0" w:rsidP="00CE35B0">
      <w:pPr>
        <w:jc w:val="both"/>
        <w:rPr>
          <w:lang w:val="hr-BA"/>
        </w:rPr>
      </w:pPr>
    </w:p>
    <w:p w:rsidR="00CE35B0" w:rsidRDefault="00CE35B0" w:rsidP="00CE35B0">
      <w:pPr>
        <w:jc w:val="both"/>
        <w:rPr>
          <w:lang w:val="hr-BA"/>
        </w:rPr>
      </w:pPr>
      <w:r>
        <w:rPr>
          <w:lang w:val="hr-BA"/>
        </w:rPr>
        <w:t xml:space="preserve">Naime, Marić je 28. jula izjavio da bi za 30 radnih dana trebala biti završena procedura imenovanja upravljačkih struktura javnih poduzeća u Mostaru. Budući da je rok koji je Marić naveo prošao, a da na zvaničnim stranicama Grada Mostara i mostarskih javnih </w:t>
      </w:r>
      <w:proofErr w:type="spellStart"/>
      <w:r>
        <w:rPr>
          <w:lang w:val="hr-BA"/>
        </w:rPr>
        <w:t>preduzeća</w:t>
      </w:r>
      <w:proofErr w:type="spellEnd"/>
      <w:r>
        <w:rPr>
          <w:lang w:val="hr-BA"/>
        </w:rPr>
        <w:t xml:space="preserve"> nisu objavljene informacije o ovoj temi, zamolio bih Vas da nam potvrdite da li su, u skladu s obećanjem, upravljačke strukture ovih poduzeća imenovane do danas?</w:t>
      </w:r>
    </w:p>
    <w:p w:rsidR="00CE35B0" w:rsidRDefault="00CE35B0" w:rsidP="00CE35B0">
      <w:pPr>
        <w:jc w:val="both"/>
        <w:rPr>
          <w:lang w:val="hr-BA"/>
        </w:rPr>
      </w:pPr>
    </w:p>
    <w:p w:rsidR="00CE35B0" w:rsidRDefault="00CE35B0" w:rsidP="00CE35B0">
      <w:pPr>
        <w:jc w:val="both"/>
        <w:rPr>
          <w:lang w:val="hr-BA"/>
        </w:rPr>
      </w:pPr>
      <w:r>
        <w:rPr>
          <w:lang w:val="hr-BA"/>
        </w:rPr>
        <w:t>Unaprijed zahvaljujem na blagovremenom odgovoru.</w:t>
      </w:r>
    </w:p>
    <w:p w:rsidR="00CE35B0" w:rsidRDefault="00CE35B0" w:rsidP="00CE35B0">
      <w:pPr>
        <w:jc w:val="both"/>
        <w:rPr>
          <w:lang w:val="hr-BA"/>
        </w:rPr>
      </w:pPr>
    </w:p>
    <w:p w:rsidR="00CE35B0" w:rsidRDefault="00CE35B0" w:rsidP="00CE35B0">
      <w:pPr>
        <w:jc w:val="both"/>
        <w:rPr>
          <w:lang w:val="hr-BA"/>
        </w:rPr>
      </w:pPr>
      <w:r>
        <w:rPr>
          <w:lang w:val="hr-BA"/>
        </w:rPr>
        <w:t>Srdačno,</w:t>
      </w:r>
    </w:p>
    <w:p w:rsidR="00CE35B0" w:rsidRDefault="00CE35B0" w:rsidP="00CE35B0">
      <w:pPr>
        <w:spacing w:before="100" w:beforeAutospacing="1" w:after="100" w:afterAutospacing="1"/>
        <w:rPr>
          <w:lang w:val="hr-BA"/>
        </w:rPr>
      </w:pPr>
      <w:r>
        <w:rPr>
          <w:rFonts w:cs="Arial"/>
          <w:b/>
          <w:bCs/>
          <w:color w:val="666666"/>
          <w:lang w:val="hr-BA"/>
        </w:rPr>
        <w:t xml:space="preserve">Emir </w:t>
      </w:r>
      <w:proofErr w:type="spellStart"/>
      <w:r>
        <w:rPr>
          <w:rFonts w:cs="Arial"/>
          <w:b/>
          <w:bCs/>
          <w:color w:val="666666"/>
          <w:lang w:val="hr-BA"/>
        </w:rPr>
        <w:t>Velić</w:t>
      </w:r>
      <w:proofErr w:type="spellEnd"/>
    </w:p>
    <w:p w:rsidR="00CE35B0" w:rsidRDefault="00CE35B0" w:rsidP="00CE35B0">
      <w:pPr>
        <w:spacing w:before="100" w:beforeAutospacing="1" w:after="100" w:afterAutospacing="1"/>
        <w:rPr>
          <w:lang w:val="hr-BA"/>
        </w:rPr>
      </w:pPr>
      <w:r>
        <w:rPr>
          <w:rFonts w:cs="Arial"/>
          <w:lang w:val="hr-BA"/>
        </w:rPr>
        <w:t>Istraživač</w:t>
      </w:r>
    </w:p>
    <w:p w:rsidR="00CE35B0" w:rsidRDefault="00CE35B0" w:rsidP="00CE35B0">
      <w:pPr>
        <w:rPr>
          <w:rFonts w:cs="Arial"/>
          <w:color w:val="000000"/>
          <w:lang w:val="hr-BA"/>
        </w:rPr>
      </w:pPr>
      <w:r>
        <w:rPr>
          <w:lang w:val="hr-BA"/>
        </w:rPr>
        <w:t> </w:t>
      </w:r>
      <w:r>
        <w:rPr>
          <w:noProof/>
          <w:lang w:eastAsia="hr-HR"/>
        </w:rPr>
        <w:drawing>
          <wp:inline distT="0" distB="0" distL="0" distR="0">
            <wp:extent cx="914400" cy="186055"/>
            <wp:effectExtent l="19050" t="0" r="0" b="0"/>
            <wp:docPr id="1" name="Slika 1" descr="https://docs.google.com/uc?export=download&amp;id=1IU2zNIL7KBzlfuG3cbQaXkkUcpt273Ix&amp;revid=0B-9G0csFlAtFeGl6d1Y2bzdoR285QzFWRnNHbWc1R3JHT0J3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uc?export=download&amp;id=1IU2zNIL7KBzlfuG3cbQaXkkUcpt273Ix&amp;revid=0B-9G0csFlAtFeGl6d1Y2bzdoR285QzFWRnNHbWc1R3JHT0J3P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8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hr-BA"/>
        </w:rPr>
        <w:br/>
      </w:r>
      <w:r>
        <w:rPr>
          <w:rFonts w:cs="Arial"/>
          <w:b/>
          <w:bCs/>
          <w:color w:val="000000"/>
          <w:lang w:val="bs-Latn-BA"/>
        </w:rPr>
        <w:t>Telefon: </w:t>
      </w:r>
      <w:r>
        <w:rPr>
          <w:rFonts w:cs="Arial"/>
          <w:color w:val="000000"/>
          <w:lang w:val="hr-BA"/>
        </w:rPr>
        <w:t>+387 33 618 461</w:t>
      </w:r>
      <w:r>
        <w:rPr>
          <w:rFonts w:cs="Arial"/>
          <w:color w:val="000000"/>
          <w:lang w:val="bs-Latn-BA"/>
        </w:rPr>
        <w:br/>
      </w:r>
      <w:r>
        <w:rPr>
          <w:rFonts w:cs="Arial"/>
          <w:b/>
          <w:bCs/>
          <w:color w:val="000000"/>
          <w:lang w:val="bs-Latn-BA"/>
        </w:rPr>
        <w:t>Adresa: </w:t>
      </w:r>
      <w:r>
        <w:rPr>
          <w:rFonts w:cs="Arial"/>
          <w:color w:val="000000"/>
          <w:lang w:val="bs-Latn-BA"/>
        </w:rPr>
        <w:t>Gabriele Moreno Locatelli 21, </w:t>
      </w:r>
      <w:r>
        <w:rPr>
          <w:rFonts w:cs="Arial"/>
          <w:color w:val="000000"/>
          <w:lang w:val="bs-Latn-BA"/>
        </w:rPr>
        <w:br/>
      </w:r>
      <w:r>
        <w:rPr>
          <w:rFonts w:cs="Arial"/>
          <w:color w:val="000000"/>
          <w:lang w:val="hr-BA"/>
        </w:rPr>
        <w:t>71 000 Sarajevo,</w:t>
      </w:r>
      <w:r>
        <w:rPr>
          <w:rFonts w:cs="Arial"/>
          <w:color w:val="000000"/>
          <w:lang w:val="bs-Latn-BA"/>
        </w:rPr>
        <w:t> </w:t>
      </w:r>
      <w:r>
        <w:rPr>
          <w:rFonts w:cs="Arial"/>
          <w:color w:val="000000"/>
          <w:lang w:val="hr-BA"/>
        </w:rPr>
        <w:t>Bosna i Hercegovina</w:t>
      </w:r>
    </w:p>
    <w:p w:rsidR="00625C9E" w:rsidRDefault="00625C9E" w:rsidP="00CE35B0">
      <w:pPr>
        <w:rPr>
          <w:lang w:val="hr-BA"/>
        </w:rPr>
      </w:pPr>
      <w:r>
        <w:rPr>
          <w:rFonts w:cs="Arial"/>
          <w:color w:val="000000"/>
          <w:lang w:val="hr-BA"/>
        </w:rPr>
        <w:t>_________________________________________________________________________</w:t>
      </w:r>
    </w:p>
    <w:p w:rsidR="00CE35B0" w:rsidRPr="00CE35B0" w:rsidRDefault="00625C9E" w:rsidP="00A6540B">
      <w:pPr>
        <w:rPr>
          <w:lang w:val="hr-BA"/>
        </w:rPr>
      </w:pPr>
      <w:r>
        <w:rPr>
          <w:lang w:val="hr-BA"/>
        </w:rPr>
        <w:t xml:space="preserve">Poštivani, </w:t>
      </w:r>
    </w:p>
    <w:p w:rsidR="00A6540B" w:rsidRDefault="00A6540B" w:rsidP="00A6540B">
      <w:r>
        <w:t>Gradsko Vijeće Grada Mostara je na 4. redovitoj sjednici održanoj 15.4.2021. godine donijelo Odluku o vršenju ovlasti organa Grada Mos</w:t>
      </w:r>
      <w:r w:rsidR="00625C9E">
        <w:t>tara u gospodarskim društvima s</w:t>
      </w:r>
      <w:r>
        <w:t xml:space="preserve"> učešćem državnog kapitala i ista je objavljena u Službenom Glasniku grada Mostara broj 07/21.</w:t>
      </w:r>
    </w:p>
    <w:p w:rsidR="00A6540B" w:rsidRDefault="00A6540B" w:rsidP="00A6540B">
      <w:r>
        <w:t xml:space="preserve">           Donošenjem naprijed navedene Odluke regulirane su procedure u Gospodarskim društvima u kojima ovlasti vrše organi Grada Mostara.</w:t>
      </w:r>
    </w:p>
    <w:p w:rsidR="00A6540B" w:rsidRDefault="00A6540B" w:rsidP="00A6540B">
      <w:r>
        <w:t xml:space="preserve">          Također je n</w:t>
      </w:r>
      <w:r w:rsidR="00625C9E">
        <w:t>a 9. sjednici održanoj dana 27.</w:t>
      </w:r>
      <w:r>
        <w:t>7.2021. godine donesen Zaključak Gradskog Vijeća kojim se zadužuje gradonačelnik Grada Mostara da u roku od 30. radnih dana od dana objave u Službenom Glasnik</w:t>
      </w:r>
      <w:r w:rsidR="00625C9E">
        <w:t>u grada Mostara (datum objave  9.</w:t>
      </w:r>
      <w:r>
        <w:t>8.2021. godine):</w:t>
      </w:r>
    </w:p>
    <w:p w:rsidR="00A6540B" w:rsidRDefault="00A6540B" w:rsidP="00A6540B">
      <w:r>
        <w:t xml:space="preserve">a)Imenuje punomoćnike za održavanje Skupština javnih poduzeća,  </w:t>
      </w:r>
    </w:p>
    <w:p w:rsidR="00A6540B" w:rsidRDefault="00A6540B" w:rsidP="00A6540B">
      <w:r>
        <w:t>b)Imenuje vršitelje dužnosti Nadzornih odbora u javnim poduzećima,</w:t>
      </w:r>
    </w:p>
    <w:p w:rsidR="00A6540B" w:rsidRDefault="00A6540B" w:rsidP="00A6540B">
      <w:r>
        <w:lastRenderedPageBreak/>
        <w:t>c)Imenuje vršitelje dužnosti Uprava javnih poduzeća</w:t>
      </w:r>
    </w:p>
    <w:p w:rsidR="00A6540B" w:rsidRDefault="00A6540B" w:rsidP="00A6540B">
      <w:r>
        <w:t xml:space="preserve">                Nadalje sukladno Zaključku Gradskog vijeća gradonačelnik je donio 4.8.2021. raspored termina za održavanje skupština Društava:</w:t>
      </w:r>
    </w:p>
    <w:p w:rsidR="00A6540B" w:rsidRDefault="00A6540B" w:rsidP="00A6540B"/>
    <w:p w:rsidR="00A6540B" w:rsidRDefault="00A6540B" w:rsidP="00A6540B">
      <w:r>
        <w:t xml:space="preserve">            Raspored skupština:</w:t>
      </w:r>
    </w:p>
    <w:p w:rsidR="00A6540B" w:rsidRDefault="00A6540B" w:rsidP="00A6540B">
      <w:r>
        <w:t>1. Četvrtak 26.8.2021. JP „Komunalno“ d.o.o. Mostar</w:t>
      </w:r>
    </w:p>
    <w:p w:rsidR="00A6540B" w:rsidRDefault="00A6540B" w:rsidP="00A6540B">
      <w:r>
        <w:t>2. Ponedjeljak 30.8.2021. „Mo Sport“  d.o.o. Mostar</w:t>
      </w:r>
    </w:p>
    <w:p w:rsidR="00A6540B" w:rsidRDefault="00A6540B" w:rsidP="00A6540B">
      <w:r>
        <w:t>3. Četvrtak 2.9.2021. god, „Zračna Luka –Aerodrom“ d.o.o. Mostar</w:t>
      </w:r>
    </w:p>
    <w:p w:rsidR="00A6540B" w:rsidRDefault="00A6540B" w:rsidP="00A6540B">
      <w:r>
        <w:t>4. Ponedjeljak 6.9.2021. god. JP „Deponija“ d.o.o. Mostar</w:t>
      </w:r>
    </w:p>
    <w:p w:rsidR="00A6540B" w:rsidRDefault="00A6540B" w:rsidP="00A6540B">
      <w:r>
        <w:t>5. Četvrtak 9.9.2021. god. JP „Parkovi“ d.o.o. Mostar</w:t>
      </w:r>
    </w:p>
    <w:p w:rsidR="00A6540B" w:rsidRDefault="00A6540B" w:rsidP="00A6540B">
      <w:r>
        <w:t>6. Ponedjeljak 13.9.2021. god.JP „Mostar-Parking“ d.o.o. Mostar</w:t>
      </w:r>
    </w:p>
    <w:p w:rsidR="00A6540B" w:rsidRDefault="00A6540B" w:rsidP="00A6540B">
      <w:r>
        <w:t>7. Četvrtak 16.9.2021. god. JP „ Mo Bus“ d.o.o. Mostar</w:t>
      </w:r>
    </w:p>
    <w:p w:rsidR="00A6540B" w:rsidRDefault="00A6540B" w:rsidP="00A6540B">
      <w:r>
        <w:t>8. Ponedjeljak 20.9.2021. god JP „Tržnice Pijace“ d.o.o. Mostar</w:t>
      </w:r>
    </w:p>
    <w:p w:rsidR="00A6540B" w:rsidRDefault="00A6540B" w:rsidP="00A6540B">
      <w:r>
        <w:t>9. Srijeda 22.9.2021. god. JP „Vodovod“ Mostar</w:t>
      </w:r>
    </w:p>
    <w:p w:rsidR="00A6540B" w:rsidRDefault="00A6540B" w:rsidP="00A6540B">
      <w:r>
        <w:t xml:space="preserve">            Dinamičkim planom sve skupštine javnih poduzeća će se održati do 22.9.2021. godine i biti će izabrani i imenovani svi Nadzorni odbori u istim.</w:t>
      </w:r>
    </w:p>
    <w:p w:rsidR="00A6540B" w:rsidRDefault="00A6540B" w:rsidP="00A6540B">
      <w:r>
        <w:t xml:space="preserve">                Nakon imenovanja Nadzornih odbora ide se u proceduru izbora i imenovanja vršitelja dužnosti Uprava javnih poduzeća na period od 12 mjeseci. </w:t>
      </w:r>
    </w:p>
    <w:p w:rsidR="00A6540B" w:rsidRDefault="00A6540B" w:rsidP="00A6540B">
      <w:r>
        <w:t xml:space="preserve">                Također su pokrenute i aktivnosti na pripremi Javnih natječaja za izbor i imenovanje Nadzornih odbora na period od četiri(4 ) godine, kao i za izbor i imenovanje Uprava javnih poduzeća na četiri (4 ) godine. </w:t>
      </w:r>
    </w:p>
    <w:p w:rsidR="00625C9E" w:rsidRDefault="00625C9E" w:rsidP="00A6540B"/>
    <w:p w:rsidR="00625C9E" w:rsidRDefault="00625C9E" w:rsidP="00A6540B">
      <w:r>
        <w:t xml:space="preserve">14. 9. 2021. </w:t>
      </w:r>
    </w:p>
    <w:p w:rsidR="00625C9E" w:rsidRDefault="00625C9E" w:rsidP="00625C9E">
      <w:pPr>
        <w:jc w:val="right"/>
      </w:pPr>
      <w:r>
        <w:t>Grad Mostar</w:t>
      </w:r>
    </w:p>
    <w:p w:rsidR="00625C9E" w:rsidRDefault="00625C9E" w:rsidP="00625C9E">
      <w:pPr>
        <w:jc w:val="right"/>
      </w:pPr>
      <w:r>
        <w:t>Služba za gospodarstvo</w:t>
      </w:r>
    </w:p>
    <w:sectPr w:rsidR="00625C9E" w:rsidSect="00D22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540B"/>
    <w:rsid w:val="00040FA1"/>
    <w:rsid w:val="000641E5"/>
    <w:rsid w:val="000B246C"/>
    <w:rsid w:val="000D0B6A"/>
    <w:rsid w:val="00112847"/>
    <w:rsid w:val="00133493"/>
    <w:rsid w:val="001A7F92"/>
    <w:rsid w:val="001B0DC5"/>
    <w:rsid w:val="001B5145"/>
    <w:rsid w:val="001B73C3"/>
    <w:rsid w:val="001C5C4C"/>
    <w:rsid w:val="001D587C"/>
    <w:rsid w:val="001D6DCA"/>
    <w:rsid w:val="00201BA8"/>
    <w:rsid w:val="0020567B"/>
    <w:rsid w:val="0021408C"/>
    <w:rsid w:val="00247E24"/>
    <w:rsid w:val="002936A9"/>
    <w:rsid w:val="002B21EC"/>
    <w:rsid w:val="002D1C7C"/>
    <w:rsid w:val="002F5723"/>
    <w:rsid w:val="00327F76"/>
    <w:rsid w:val="003337EF"/>
    <w:rsid w:val="00333C80"/>
    <w:rsid w:val="003B3C2B"/>
    <w:rsid w:val="003D7BE4"/>
    <w:rsid w:val="00416EAF"/>
    <w:rsid w:val="00424ECD"/>
    <w:rsid w:val="00457270"/>
    <w:rsid w:val="00465BFF"/>
    <w:rsid w:val="004C6ACD"/>
    <w:rsid w:val="005022DC"/>
    <w:rsid w:val="005142B7"/>
    <w:rsid w:val="00532E8A"/>
    <w:rsid w:val="00582A3B"/>
    <w:rsid w:val="005C286F"/>
    <w:rsid w:val="005D5255"/>
    <w:rsid w:val="00625C9E"/>
    <w:rsid w:val="006468B7"/>
    <w:rsid w:val="00653725"/>
    <w:rsid w:val="00671594"/>
    <w:rsid w:val="006D6D63"/>
    <w:rsid w:val="006E4219"/>
    <w:rsid w:val="006F5CDA"/>
    <w:rsid w:val="00755915"/>
    <w:rsid w:val="0077751A"/>
    <w:rsid w:val="007809C4"/>
    <w:rsid w:val="007903DF"/>
    <w:rsid w:val="007D16D8"/>
    <w:rsid w:val="007E1C72"/>
    <w:rsid w:val="00802E4D"/>
    <w:rsid w:val="00836E60"/>
    <w:rsid w:val="0084761A"/>
    <w:rsid w:val="0088069A"/>
    <w:rsid w:val="00880BE8"/>
    <w:rsid w:val="008C1D40"/>
    <w:rsid w:val="008C2F5F"/>
    <w:rsid w:val="008F502D"/>
    <w:rsid w:val="00940D45"/>
    <w:rsid w:val="00955202"/>
    <w:rsid w:val="00976283"/>
    <w:rsid w:val="009A0003"/>
    <w:rsid w:val="009A44C3"/>
    <w:rsid w:val="009B0BE9"/>
    <w:rsid w:val="009B7D75"/>
    <w:rsid w:val="009E02F2"/>
    <w:rsid w:val="00A008DF"/>
    <w:rsid w:val="00A14C6B"/>
    <w:rsid w:val="00A6540B"/>
    <w:rsid w:val="00A725B4"/>
    <w:rsid w:val="00A81CD1"/>
    <w:rsid w:val="00AB30A8"/>
    <w:rsid w:val="00AD4933"/>
    <w:rsid w:val="00B06A66"/>
    <w:rsid w:val="00B22964"/>
    <w:rsid w:val="00B32579"/>
    <w:rsid w:val="00B418FC"/>
    <w:rsid w:val="00BA5C77"/>
    <w:rsid w:val="00BD4C28"/>
    <w:rsid w:val="00BF6531"/>
    <w:rsid w:val="00C05E2C"/>
    <w:rsid w:val="00C20D81"/>
    <w:rsid w:val="00C71D5B"/>
    <w:rsid w:val="00C8492E"/>
    <w:rsid w:val="00CC30B9"/>
    <w:rsid w:val="00CE35B0"/>
    <w:rsid w:val="00CE7284"/>
    <w:rsid w:val="00D22421"/>
    <w:rsid w:val="00D32871"/>
    <w:rsid w:val="00DA112D"/>
    <w:rsid w:val="00DC0E1D"/>
    <w:rsid w:val="00DF717F"/>
    <w:rsid w:val="00E02F88"/>
    <w:rsid w:val="00E34420"/>
    <w:rsid w:val="00E86DD0"/>
    <w:rsid w:val="00EA57DA"/>
    <w:rsid w:val="00EE5619"/>
    <w:rsid w:val="00EE66FF"/>
    <w:rsid w:val="00F91BE5"/>
    <w:rsid w:val="00FB3E82"/>
    <w:rsid w:val="00FD18C1"/>
    <w:rsid w:val="00FF20EE"/>
    <w:rsid w:val="00FF46E6"/>
    <w:rsid w:val="00FF4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59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E35B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3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35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stinomjer.ba/maric-najavio-skoro-imenovanje-upravljackih-struktura-mostarskih-javnih-preduze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miroslavl</dc:creator>
  <cp:lastModifiedBy>miroslavl</cp:lastModifiedBy>
  <cp:revision>2</cp:revision>
  <dcterms:created xsi:type="dcterms:W3CDTF">2021-09-14T12:47:00Z</dcterms:created>
  <dcterms:modified xsi:type="dcterms:W3CDTF">2021-09-14T12:47:00Z</dcterms:modified>
</cp:coreProperties>
</file>